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39C" w14:textId="7BAA1B97" w:rsidR="00A62116" w:rsidRPr="00A62116" w:rsidRDefault="00A62116" w:rsidP="009E75AE">
      <w:pPr>
        <w:spacing w:line="25" w:lineRule="atLeast"/>
        <w:jc w:val="center"/>
        <w:rPr>
          <w:b/>
          <w:szCs w:val="28"/>
        </w:rPr>
      </w:pPr>
      <w:r w:rsidRPr="00A62116">
        <w:rPr>
          <w:b/>
          <w:szCs w:val="28"/>
        </w:rPr>
        <w:t>Заключение Счетной палаты Колпашевского района</w:t>
      </w:r>
    </w:p>
    <w:p w14:paraId="581A45F0" w14:textId="47F159BB" w:rsidR="002061F2" w:rsidRDefault="00A62116" w:rsidP="009E75AE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307CC9">
        <w:rPr>
          <w:b/>
          <w:szCs w:val="28"/>
        </w:rPr>
        <w:t xml:space="preserve">решения Совета </w:t>
      </w:r>
      <w:proofErr w:type="spellStart"/>
      <w:r w:rsidR="00307CC9">
        <w:rPr>
          <w:b/>
          <w:szCs w:val="28"/>
        </w:rPr>
        <w:t>Новогоренского</w:t>
      </w:r>
      <w:proofErr w:type="spellEnd"/>
      <w:r w:rsidR="00307CC9">
        <w:rPr>
          <w:b/>
          <w:szCs w:val="28"/>
        </w:rPr>
        <w:t xml:space="preserve"> сельского поселения </w:t>
      </w:r>
      <w:proofErr w:type="gramStart"/>
      <w:r w:rsidR="00307CC9">
        <w:rPr>
          <w:b/>
          <w:szCs w:val="28"/>
        </w:rPr>
        <w:t xml:space="preserve">   «</w:t>
      </w:r>
      <w:proofErr w:type="gramEnd"/>
      <w:r w:rsidR="00307CC9">
        <w:rPr>
          <w:b/>
          <w:szCs w:val="28"/>
        </w:rPr>
        <w:t xml:space="preserve">О </w:t>
      </w:r>
      <w:r w:rsidR="00307CC9">
        <w:rPr>
          <w:b/>
          <w:bCs/>
          <w:szCs w:val="28"/>
        </w:rPr>
        <w:t>бюджете</w:t>
      </w:r>
      <w:r w:rsidRPr="00A62116">
        <w:rPr>
          <w:b/>
          <w:bCs/>
          <w:szCs w:val="28"/>
        </w:rPr>
        <w:t xml:space="preserve"> муниципального образования</w:t>
      </w:r>
    </w:p>
    <w:p w14:paraId="02F9DFDC" w14:textId="1B3EADEB" w:rsidR="00A62116" w:rsidRPr="00A62116" w:rsidRDefault="00A62116" w:rsidP="009E75AE">
      <w:pPr>
        <w:spacing w:line="240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2061F2">
        <w:rPr>
          <w:b/>
          <w:bCs/>
          <w:szCs w:val="28"/>
        </w:rPr>
        <w:t>Новогоренское</w:t>
      </w:r>
      <w:proofErr w:type="spellEnd"/>
      <w:r w:rsidR="002061F2">
        <w:rPr>
          <w:b/>
          <w:bCs/>
          <w:szCs w:val="28"/>
        </w:rPr>
        <w:t xml:space="preserve"> сельское поселение</w:t>
      </w:r>
      <w:r w:rsidR="00AA0867">
        <w:rPr>
          <w:b/>
          <w:bCs/>
          <w:szCs w:val="28"/>
        </w:rPr>
        <w:t>» на 202</w:t>
      </w:r>
      <w:r w:rsidR="008E21F1">
        <w:rPr>
          <w:b/>
          <w:bCs/>
          <w:szCs w:val="28"/>
        </w:rPr>
        <w:t>5</w:t>
      </w:r>
      <w:r w:rsidRPr="00A62116">
        <w:rPr>
          <w:b/>
          <w:bCs/>
          <w:szCs w:val="28"/>
        </w:rPr>
        <w:t xml:space="preserve"> год</w:t>
      </w:r>
      <w:r w:rsidR="00AA0867">
        <w:rPr>
          <w:b/>
          <w:bCs/>
          <w:szCs w:val="28"/>
        </w:rPr>
        <w:t xml:space="preserve"> и на плановый период 202</w:t>
      </w:r>
      <w:r w:rsidR="008E21F1">
        <w:rPr>
          <w:b/>
          <w:bCs/>
          <w:szCs w:val="28"/>
        </w:rPr>
        <w:t>6</w:t>
      </w:r>
      <w:r w:rsidR="00AA0867">
        <w:rPr>
          <w:b/>
          <w:bCs/>
          <w:szCs w:val="28"/>
        </w:rPr>
        <w:t xml:space="preserve"> и 202</w:t>
      </w:r>
      <w:r w:rsidR="008E21F1">
        <w:rPr>
          <w:b/>
          <w:bCs/>
          <w:szCs w:val="28"/>
        </w:rPr>
        <w:t>7</w:t>
      </w:r>
      <w:r w:rsidR="00AA0867">
        <w:rPr>
          <w:b/>
          <w:bCs/>
          <w:szCs w:val="28"/>
        </w:rPr>
        <w:t xml:space="preserve"> </w:t>
      </w:r>
      <w:r w:rsidR="00307CC9">
        <w:rPr>
          <w:b/>
          <w:bCs/>
          <w:szCs w:val="28"/>
        </w:rPr>
        <w:t>годов»</w:t>
      </w:r>
    </w:p>
    <w:p w14:paraId="470D9BF7" w14:textId="77777777" w:rsidR="00A62116" w:rsidRPr="00C67D2B" w:rsidRDefault="00A62116" w:rsidP="00A36793">
      <w:pPr>
        <w:spacing w:line="25" w:lineRule="atLeast"/>
        <w:rPr>
          <w:sz w:val="16"/>
          <w:szCs w:val="16"/>
        </w:rPr>
      </w:pPr>
    </w:p>
    <w:p w14:paraId="7025308A" w14:textId="1A5D381B"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061F2">
        <w:t xml:space="preserve">                        </w:t>
      </w:r>
      <w:r w:rsidR="00E50D2D">
        <w:t xml:space="preserve">  </w:t>
      </w:r>
      <w:r w:rsidR="002D57D7">
        <w:t xml:space="preserve">   </w:t>
      </w:r>
      <w:r w:rsidR="008E21F1">
        <w:t>0</w:t>
      </w:r>
      <w:r w:rsidR="009E75AE">
        <w:t>9</w:t>
      </w:r>
      <w:r w:rsidR="002D57D7">
        <w:t xml:space="preserve"> </w:t>
      </w:r>
      <w:r w:rsidR="008E21F1">
        <w:t>декаб</w:t>
      </w:r>
      <w:r w:rsidR="00C67D2B">
        <w:t>ря</w:t>
      </w:r>
      <w:r w:rsidR="002D57D7">
        <w:t xml:space="preserve"> </w:t>
      </w:r>
      <w:r w:rsidRPr="002D57D7">
        <w:t>20</w:t>
      </w:r>
      <w:r w:rsidR="00AA0867">
        <w:t>2</w:t>
      </w:r>
      <w:r w:rsidR="008E21F1">
        <w:t>4</w:t>
      </w:r>
      <w:r w:rsidR="002D57D7">
        <w:t xml:space="preserve"> </w:t>
      </w:r>
      <w:r w:rsidRPr="002D57D7">
        <w:t>г.</w:t>
      </w:r>
    </w:p>
    <w:p w14:paraId="5DC41EDC" w14:textId="77777777" w:rsidR="008E3CCA" w:rsidRPr="00C67D2B" w:rsidRDefault="008E3CCA" w:rsidP="00A36793">
      <w:pPr>
        <w:spacing w:line="25" w:lineRule="atLeast"/>
        <w:rPr>
          <w:sz w:val="16"/>
          <w:szCs w:val="16"/>
        </w:rPr>
      </w:pPr>
    </w:p>
    <w:p w14:paraId="47E0BA29" w14:textId="77777777"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14:paraId="13528160" w14:textId="77777777" w:rsidR="00A62116" w:rsidRPr="00C67D2B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14:paraId="5F3A087B" w14:textId="3601C2E1" w:rsidR="00A62116" w:rsidRDefault="00A62116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t xml:space="preserve">Заключение Счетной палаты Колпашевского района (далее – Заключение) </w:t>
      </w:r>
      <w:r w:rsidR="00B5767D" w:rsidRPr="00657A0C">
        <w:rPr>
          <w:color w:val="000000" w:themeColor="text1"/>
          <w:szCs w:val="28"/>
        </w:rPr>
        <w:t xml:space="preserve">на проект </w:t>
      </w:r>
      <w:r w:rsidR="00A47B34" w:rsidRPr="00657A0C">
        <w:rPr>
          <w:color w:val="000000" w:themeColor="text1"/>
          <w:szCs w:val="28"/>
        </w:rPr>
        <w:t xml:space="preserve">решения </w:t>
      </w:r>
      <w:proofErr w:type="spellStart"/>
      <w:r w:rsidR="00A47B34" w:rsidRPr="00657A0C">
        <w:rPr>
          <w:color w:val="000000" w:themeColor="text1"/>
          <w:szCs w:val="28"/>
        </w:rPr>
        <w:t>Новогоренского</w:t>
      </w:r>
      <w:proofErr w:type="spellEnd"/>
      <w:r w:rsidR="00A47B34" w:rsidRPr="00657A0C">
        <w:rPr>
          <w:color w:val="000000" w:themeColor="text1"/>
          <w:szCs w:val="28"/>
        </w:rPr>
        <w:t xml:space="preserve"> сельского поселения «О бюджете </w:t>
      </w:r>
      <w:r w:rsidR="00F32DF0" w:rsidRPr="00657A0C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2061F2" w:rsidRPr="00657A0C">
        <w:rPr>
          <w:color w:val="000000" w:themeColor="text1"/>
          <w:szCs w:val="28"/>
        </w:rPr>
        <w:t>Новогоренское</w:t>
      </w:r>
      <w:proofErr w:type="spellEnd"/>
      <w:r w:rsidR="002061F2" w:rsidRPr="00657A0C">
        <w:rPr>
          <w:color w:val="000000" w:themeColor="text1"/>
          <w:szCs w:val="28"/>
        </w:rPr>
        <w:t xml:space="preserve"> сельское поселение</w:t>
      </w:r>
      <w:r w:rsidR="00B5767D" w:rsidRPr="00657A0C">
        <w:rPr>
          <w:color w:val="000000" w:themeColor="text1"/>
          <w:szCs w:val="28"/>
        </w:rPr>
        <w:t xml:space="preserve">» </w:t>
      </w:r>
      <w:r w:rsidR="00AA0867">
        <w:rPr>
          <w:color w:val="000000" w:themeColor="text1"/>
          <w:szCs w:val="28"/>
        </w:rPr>
        <w:t>на 202</w:t>
      </w:r>
      <w:r w:rsidR="004C41CA">
        <w:rPr>
          <w:color w:val="000000" w:themeColor="text1"/>
          <w:szCs w:val="28"/>
        </w:rPr>
        <w:t>5</w:t>
      </w:r>
      <w:r w:rsidR="00B5767D" w:rsidRPr="00657A0C">
        <w:rPr>
          <w:color w:val="000000" w:themeColor="text1"/>
          <w:szCs w:val="28"/>
        </w:rPr>
        <w:t xml:space="preserve"> год</w:t>
      </w:r>
      <w:r w:rsidR="00AA0867">
        <w:rPr>
          <w:color w:val="000000" w:themeColor="text1"/>
          <w:szCs w:val="28"/>
        </w:rPr>
        <w:t xml:space="preserve"> и на плановый период 202</w:t>
      </w:r>
      <w:r w:rsidR="004C41CA">
        <w:rPr>
          <w:color w:val="000000" w:themeColor="text1"/>
          <w:szCs w:val="28"/>
        </w:rPr>
        <w:t>6</w:t>
      </w:r>
      <w:r w:rsidR="00056ED4">
        <w:rPr>
          <w:color w:val="000000" w:themeColor="text1"/>
          <w:szCs w:val="28"/>
        </w:rPr>
        <w:t xml:space="preserve"> и 202</w:t>
      </w:r>
      <w:r w:rsidR="004C41CA">
        <w:rPr>
          <w:color w:val="000000" w:themeColor="text1"/>
          <w:szCs w:val="28"/>
        </w:rPr>
        <w:t>7</w:t>
      </w:r>
      <w:r w:rsidR="00A47B34" w:rsidRPr="00657A0C">
        <w:rPr>
          <w:color w:val="000000" w:themeColor="text1"/>
          <w:szCs w:val="28"/>
        </w:rPr>
        <w:t xml:space="preserve"> годов»</w:t>
      </w:r>
      <w:r w:rsidR="00F32DF0" w:rsidRPr="00657A0C">
        <w:rPr>
          <w:color w:val="000000" w:themeColor="text1"/>
          <w:szCs w:val="28"/>
        </w:rPr>
        <w:t xml:space="preserve"> (далее - проект, проект решения</w:t>
      </w:r>
      <w:r w:rsidR="00A47B34" w:rsidRPr="00657A0C">
        <w:rPr>
          <w:color w:val="000000" w:themeColor="text1"/>
          <w:szCs w:val="28"/>
        </w:rPr>
        <w:t>, проект бюджета</w:t>
      </w:r>
      <w:r w:rsidR="00F32DF0" w:rsidRPr="00657A0C">
        <w:rPr>
          <w:color w:val="000000" w:themeColor="text1"/>
          <w:szCs w:val="28"/>
        </w:rPr>
        <w:t>) подготовлено в соответствии с Бюджетным кодексом РФ</w:t>
      </w:r>
      <w:r w:rsidR="00A47B34" w:rsidRPr="00657A0C">
        <w:rPr>
          <w:color w:val="000000" w:themeColor="text1"/>
          <w:szCs w:val="28"/>
        </w:rPr>
        <w:t xml:space="preserve"> (далее – БК РФ)</w:t>
      </w:r>
      <w:r w:rsidR="00F32DF0" w:rsidRPr="00657A0C">
        <w:rPr>
          <w:color w:val="000000" w:themeColor="text1"/>
          <w:szCs w:val="28"/>
        </w:rPr>
        <w:t xml:space="preserve">, </w:t>
      </w:r>
      <w:r w:rsidR="00851979" w:rsidRPr="00657A0C">
        <w:rPr>
          <w:color w:val="000000" w:themeColor="text1"/>
          <w:szCs w:val="28"/>
        </w:rPr>
        <w:t>решением</w:t>
      </w:r>
      <w:r w:rsidR="00576DC7" w:rsidRPr="00657A0C">
        <w:rPr>
          <w:color w:val="000000" w:themeColor="text1"/>
          <w:szCs w:val="28"/>
        </w:rPr>
        <w:t xml:space="preserve"> Думы Колпашевского района «О</w:t>
      </w:r>
      <w:r w:rsidR="00E341E2" w:rsidRPr="00657A0C">
        <w:rPr>
          <w:color w:val="000000" w:themeColor="text1"/>
          <w:szCs w:val="28"/>
        </w:rPr>
        <w:t xml:space="preserve"> Счетно</w:t>
      </w:r>
      <w:r w:rsidR="00EC7253" w:rsidRPr="00657A0C">
        <w:rPr>
          <w:color w:val="000000" w:themeColor="text1"/>
          <w:szCs w:val="28"/>
        </w:rPr>
        <w:t>й палате Колпашевского района» от 23.04.2012 № 43</w:t>
      </w:r>
      <w:r w:rsidR="00576DC7" w:rsidRPr="00657A0C">
        <w:rPr>
          <w:color w:val="000000" w:themeColor="text1"/>
          <w:szCs w:val="28"/>
        </w:rPr>
        <w:t xml:space="preserve">, </w:t>
      </w:r>
      <w:r w:rsidR="00851979" w:rsidRPr="00657A0C">
        <w:rPr>
          <w:color w:val="000000" w:themeColor="text1"/>
          <w:szCs w:val="28"/>
        </w:rPr>
        <w:t xml:space="preserve"> решением Совета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 поселения </w:t>
      </w:r>
      <w:r w:rsidR="00F83C86">
        <w:rPr>
          <w:color w:val="000000" w:themeColor="text1"/>
          <w:szCs w:val="28"/>
        </w:rPr>
        <w:t>«Об утверждении П</w:t>
      </w:r>
      <w:r w:rsidR="00576DC7" w:rsidRPr="00657A0C">
        <w:rPr>
          <w:color w:val="000000" w:themeColor="text1"/>
          <w:szCs w:val="28"/>
        </w:rPr>
        <w:t>оложения о бюджетном процессе в муниципальном образовании «</w:t>
      </w:r>
      <w:proofErr w:type="spellStart"/>
      <w:r w:rsidR="00851979" w:rsidRPr="00657A0C">
        <w:rPr>
          <w:color w:val="000000" w:themeColor="text1"/>
          <w:szCs w:val="28"/>
        </w:rPr>
        <w:t>Новогоренское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сельское поселение</w:t>
      </w:r>
      <w:r w:rsidR="00EC7253" w:rsidRPr="00657A0C">
        <w:rPr>
          <w:color w:val="000000" w:themeColor="text1"/>
          <w:szCs w:val="28"/>
        </w:rPr>
        <w:t>»» о</w:t>
      </w:r>
      <w:r w:rsidR="00576DC7" w:rsidRPr="00657A0C">
        <w:rPr>
          <w:color w:val="000000" w:themeColor="text1"/>
          <w:szCs w:val="28"/>
        </w:rPr>
        <w:t xml:space="preserve">т </w:t>
      </w:r>
      <w:r w:rsidR="005E5686" w:rsidRPr="005E5686">
        <w:rPr>
          <w:color w:val="000000" w:themeColor="text1"/>
          <w:szCs w:val="28"/>
        </w:rPr>
        <w:t>05.05</w:t>
      </w:r>
      <w:r w:rsidR="00EC7253" w:rsidRPr="005E5686">
        <w:rPr>
          <w:color w:val="000000" w:themeColor="text1"/>
          <w:szCs w:val="28"/>
        </w:rPr>
        <w:t>.20</w:t>
      </w:r>
      <w:r w:rsidR="005E5686" w:rsidRPr="005E5686">
        <w:rPr>
          <w:color w:val="000000" w:themeColor="text1"/>
          <w:szCs w:val="28"/>
        </w:rPr>
        <w:t>22</w:t>
      </w:r>
      <w:r w:rsidR="00576DC7" w:rsidRPr="005E5686">
        <w:rPr>
          <w:color w:val="000000" w:themeColor="text1"/>
          <w:szCs w:val="28"/>
        </w:rPr>
        <w:t xml:space="preserve"> № </w:t>
      </w:r>
      <w:r w:rsidR="005E5686" w:rsidRPr="005E5686">
        <w:rPr>
          <w:color w:val="000000" w:themeColor="text1"/>
          <w:szCs w:val="28"/>
        </w:rPr>
        <w:t>201</w:t>
      </w:r>
      <w:r w:rsidR="00457265">
        <w:rPr>
          <w:color w:val="000000" w:themeColor="text1"/>
          <w:szCs w:val="28"/>
        </w:rPr>
        <w:t xml:space="preserve"> (далее – Положение о бюджетном процессе)</w:t>
      </w:r>
      <w:r w:rsidR="00851979" w:rsidRPr="00657A0C">
        <w:rPr>
          <w:color w:val="000000" w:themeColor="text1"/>
          <w:szCs w:val="28"/>
        </w:rPr>
        <w:t xml:space="preserve">, соглашением о передаче Счетной палате Колпашевского района полномочий контрольно-счетного органа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 поселения по осуществлению внешнего муниципального финансового контроля от 14.11.2019г.</w:t>
      </w:r>
      <w:r w:rsidR="00576DC7" w:rsidRPr="00657A0C">
        <w:rPr>
          <w:color w:val="000000" w:themeColor="text1"/>
          <w:szCs w:val="28"/>
        </w:rPr>
        <w:t xml:space="preserve"> и иными нормативными правовыми актами Российской Федерации, Томской области </w:t>
      </w:r>
      <w:r w:rsidR="00187EEF" w:rsidRPr="00657A0C">
        <w:rPr>
          <w:color w:val="000000" w:themeColor="text1"/>
          <w:szCs w:val="28"/>
        </w:rPr>
        <w:t xml:space="preserve">и </w:t>
      </w:r>
      <w:proofErr w:type="spellStart"/>
      <w:r w:rsidR="00851979" w:rsidRPr="00657A0C">
        <w:rPr>
          <w:color w:val="000000" w:themeColor="text1"/>
          <w:szCs w:val="28"/>
        </w:rPr>
        <w:t>Новогоренского</w:t>
      </w:r>
      <w:proofErr w:type="spellEnd"/>
      <w:r w:rsidR="00851979" w:rsidRPr="00657A0C">
        <w:rPr>
          <w:color w:val="000000" w:themeColor="text1"/>
          <w:szCs w:val="28"/>
        </w:rPr>
        <w:t xml:space="preserve"> сельского поселения</w:t>
      </w:r>
      <w:r w:rsidR="00576DC7" w:rsidRPr="00657A0C">
        <w:rPr>
          <w:color w:val="000000" w:themeColor="text1"/>
          <w:szCs w:val="28"/>
        </w:rPr>
        <w:t>.</w:t>
      </w:r>
    </w:p>
    <w:p w14:paraId="506430E6" w14:textId="77777777" w:rsidR="00AA0867" w:rsidRPr="003C2706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3C2706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14:paraId="2EB4B5B5" w14:textId="77777777" w:rsidR="00AA0867" w:rsidRPr="00B72878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65ABA589" w14:textId="77777777" w:rsidR="00AA0867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14:paraId="04FA6F3C" w14:textId="77777777" w:rsidR="00AA0867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проведенной оценки достоверности ожидаемого исполнения бюджета муниципального образования за текущий год</w:t>
      </w:r>
      <w:r w:rsidRPr="003E5154">
        <w:rPr>
          <w:color w:val="000000" w:themeColor="text1"/>
          <w:szCs w:val="28"/>
        </w:rPr>
        <w:t>;</w:t>
      </w:r>
    </w:p>
    <w:p w14:paraId="168A0AF2" w14:textId="77777777" w:rsidR="00AA0867" w:rsidRPr="00B72878" w:rsidRDefault="00AA0867" w:rsidP="00AA0867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14:paraId="48D29797" w14:textId="77777777" w:rsidR="00AA0867" w:rsidRPr="00B72878" w:rsidRDefault="00F83C86" w:rsidP="00AA0867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</w:t>
      </w:r>
      <w:r w:rsidR="00AA0867">
        <w:rPr>
          <w:color w:val="000000" w:themeColor="text1"/>
          <w:szCs w:val="28"/>
        </w:rPr>
        <w:t>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520E661A" w14:textId="77777777" w:rsidR="002D57D7" w:rsidRPr="00657A0C" w:rsidRDefault="00576DC7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t xml:space="preserve">Счетной палатой </w:t>
      </w:r>
      <w:r w:rsidR="002D57D7" w:rsidRPr="00657A0C">
        <w:rPr>
          <w:color w:val="000000" w:themeColor="text1"/>
          <w:szCs w:val="28"/>
        </w:rPr>
        <w:t xml:space="preserve">Колпашевского района (далее – Счетная палата) </w:t>
      </w:r>
      <w:r w:rsidRPr="00657A0C">
        <w:rPr>
          <w:color w:val="000000" w:themeColor="text1"/>
          <w:szCs w:val="28"/>
        </w:rPr>
        <w:t>проа</w:t>
      </w:r>
      <w:r w:rsidR="00FC3AFF" w:rsidRPr="00657A0C">
        <w:rPr>
          <w:color w:val="000000" w:themeColor="text1"/>
          <w:szCs w:val="28"/>
        </w:rPr>
        <w:t xml:space="preserve">нализированы представленные </w:t>
      </w:r>
      <w:r w:rsidR="006F23FD" w:rsidRPr="00657A0C">
        <w:rPr>
          <w:color w:val="000000" w:themeColor="text1"/>
          <w:szCs w:val="28"/>
        </w:rPr>
        <w:t xml:space="preserve">Администрацией </w:t>
      </w:r>
      <w:proofErr w:type="spellStart"/>
      <w:r w:rsidR="00EC7253" w:rsidRPr="00657A0C">
        <w:rPr>
          <w:color w:val="000000" w:themeColor="text1"/>
          <w:szCs w:val="28"/>
        </w:rPr>
        <w:t>Новогоренского</w:t>
      </w:r>
      <w:proofErr w:type="spellEnd"/>
      <w:r w:rsidR="00EC7253" w:rsidRPr="00657A0C">
        <w:rPr>
          <w:color w:val="000000" w:themeColor="text1"/>
          <w:szCs w:val="28"/>
        </w:rPr>
        <w:t xml:space="preserve"> сельского поселения</w:t>
      </w:r>
      <w:r w:rsidR="00E61EC5" w:rsidRPr="00657A0C">
        <w:rPr>
          <w:color w:val="000000" w:themeColor="text1"/>
          <w:szCs w:val="28"/>
        </w:rPr>
        <w:t xml:space="preserve"> (далее – Администрация):</w:t>
      </w:r>
    </w:p>
    <w:p w14:paraId="0D6FE304" w14:textId="1F8BABA6" w:rsidR="00E61EC5" w:rsidRPr="00657A0C" w:rsidRDefault="00E61EC5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t>П</w:t>
      </w:r>
      <w:r w:rsidR="00FC3AFF" w:rsidRPr="00657A0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proofErr w:type="spellStart"/>
      <w:r w:rsidR="006B771E" w:rsidRPr="00657A0C">
        <w:rPr>
          <w:color w:val="000000" w:themeColor="text1"/>
          <w:szCs w:val="28"/>
        </w:rPr>
        <w:t>Новогоренского</w:t>
      </w:r>
      <w:proofErr w:type="spellEnd"/>
      <w:r w:rsidR="006B771E" w:rsidRPr="00657A0C">
        <w:rPr>
          <w:color w:val="000000" w:themeColor="text1"/>
          <w:szCs w:val="28"/>
        </w:rPr>
        <w:t xml:space="preserve"> сельского поселения</w:t>
      </w:r>
      <w:r w:rsidR="00FC3AFF" w:rsidRPr="00657A0C">
        <w:rPr>
          <w:color w:val="000000" w:themeColor="text1"/>
          <w:szCs w:val="28"/>
        </w:rPr>
        <w:t xml:space="preserve"> за 6 месяцев 20</w:t>
      </w:r>
      <w:r w:rsidR="00115944">
        <w:rPr>
          <w:color w:val="000000" w:themeColor="text1"/>
          <w:szCs w:val="28"/>
        </w:rPr>
        <w:t>2</w:t>
      </w:r>
      <w:r w:rsidR="004C41CA">
        <w:rPr>
          <w:color w:val="000000" w:themeColor="text1"/>
          <w:szCs w:val="28"/>
        </w:rPr>
        <w:t>4</w:t>
      </w:r>
      <w:r w:rsidR="00FC3AFF" w:rsidRPr="00657A0C">
        <w:rPr>
          <w:color w:val="000000" w:themeColor="text1"/>
          <w:szCs w:val="28"/>
        </w:rPr>
        <w:t xml:space="preserve"> год</w:t>
      </w:r>
      <w:r w:rsidRPr="00657A0C">
        <w:rPr>
          <w:color w:val="000000" w:themeColor="text1"/>
          <w:szCs w:val="28"/>
        </w:rPr>
        <w:t>а и ожидаемые итоги за 20</w:t>
      </w:r>
      <w:r w:rsidR="00A47B34" w:rsidRPr="00657A0C">
        <w:rPr>
          <w:color w:val="000000" w:themeColor="text1"/>
          <w:szCs w:val="28"/>
        </w:rPr>
        <w:t>2</w:t>
      </w:r>
      <w:r w:rsidR="004C41CA">
        <w:rPr>
          <w:color w:val="000000" w:themeColor="text1"/>
          <w:szCs w:val="28"/>
        </w:rPr>
        <w:t>4</w:t>
      </w:r>
      <w:r w:rsidRPr="00657A0C">
        <w:rPr>
          <w:color w:val="000000" w:themeColor="text1"/>
          <w:szCs w:val="28"/>
        </w:rPr>
        <w:t xml:space="preserve"> год;</w:t>
      </w:r>
      <w:r w:rsidR="00FC3AFF" w:rsidRPr="00657A0C">
        <w:rPr>
          <w:color w:val="000000" w:themeColor="text1"/>
          <w:szCs w:val="28"/>
        </w:rPr>
        <w:t xml:space="preserve"> </w:t>
      </w:r>
    </w:p>
    <w:p w14:paraId="1864D5B1" w14:textId="23334B9B" w:rsidR="0046507A" w:rsidRPr="00657A0C" w:rsidRDefault="0046507A" w:rsidP="00657A0C">
      <w:pPr>
        <w:spacing w:line="240" w:lineRule="auto"/>
        <w:rPr>
          <w:color w:val="000000" w:themeColor="text1"/>
          <w:szCs w:val="28"/>
        </w:rPr>
      </w:pPr>
      <w:r w:rsidRPr="00657A0C">
        <w:rPr>
          <w:color w:val="000000" w:themeColor="text1"/>
          <w:szCs w:val="28"/>
        </w:rPr>
        <w:lastRenderedPageBreak/>
        <w:t xml:space="preserve">Основные направления </w:t>
      </w:r>
      <w:r w:rsidR="006B771E" w:rsidRPr="00657A0C">
        <w:rPr>
          <w:color w:val="000000" w:themeColor="text1"/>
          <w:szCs w:val="28"/>
        </w:rPr>
        <w:t xml:space="preserve">бюджетной </w:t>
      </w:r>
      <w:r w:rsidR="005E3A4A" w:rsidRPr="00657A0C">
        <w:rPr>
          <w:color w:val="000000" w:themeColor="text1"/>
          <w:szCs w:val="28"/>
        </w:rPr>
        <w:t xml:space="preserve">и </w:t>
      </w:r>
      <w:r w:rsidR="005D6D82" w:rsidRPr="00657A0C">
        <w:rPr>
          <w:color w:val="000000" w:themeColor="text1"/>
          <w:szCs w:val="28"/>
        </w:rPr>
        <w:t xml:space="preserve">налоговой </w:t>
      </w:r>
      <w:r w:rsidRPr="00657A0C">
        <w:rPr>
          <w:color w:val="000000" w:themeColor="text1"/>
          <w:szCs w:val="28"/>
        </w:rPr>
        <w:t xml:space="preserve">политики </w:t>
      </w:r>
      <w:r w:rsidR="006B771E" w:rsidRPr="00657A0C">
        <w:rPr>
          <w:color w:val="000000" w:themeColor="text1"/>
          <w:szCs w:val="28"/>
        </w:rPr>
        <w:t>МО</w:t>
      </w:r>
      <w:r w:rsidR="005E3A4A" w:rsidRPr="00657A0C">
        <w:rPr>
          <w:color w:val="000000" w:themeColor="text1"/>
          <w:szCs w:val="28"/>
        </w:rPr>
        <w:t xml:space="preserve"> «</w:t>
      </w:r>
      <w:proofErr w:type="spellStart"/>
      <w:r w:rsidR="006B771E" w:rsidRPr="00657A0C">
        <w:rPr>
          <w:color w:val="000000" w:themeColor="text1"/>
          <w:szCs w:val="28"/>
        </w:rPr>
        <w:t>Новогоренское</w:t>
      </w:r>
      <w:proofErr w:type="spellEnd"/>
      <w:r w:rsidR="006B771E" w:rsidRPr="00657A0C">
        <w:rPr>
          <w:color w:val="000000" w:themeColor="text1"/>
          <w:szCs w:val="28"/>
        </w:rPr>
        <w:t xml:space="preserve"> сельское</w:t>
      </w:r>
      <w:r w:rsidR="00187EEF" w:rsidRPr="00657A0C">
        <w:rPr>
          <w:color w:val="000000" w:themeColor="text1"/>
          <w:szCs w:val="28"/>
        </w:rPr>
        <w:t xml:space="preserve"> поселение</w:t>
      </w:r>
      <w:r w:rsidR="005E3A4A" w:rsidRPr="00657A0C">
        <w:rPr>
          <w:color w:val="000000" w:themeColor="text1"/>
          <w:szCs w:val="28"/>
        </w:rPr>
        <w:t>»</w:t>
      </w:r>
      <w:r w:rsidR="00A47B34" w:rsidRPr="00657A0C">
        <w:rPr>
          <w:color w:val="000000" w:themeColor="text1"/>
          <w:szCs w:val="28"/>
        </w:rPr>
        <w:t xml:space="preserve"> на 202</w:t>
      </w:r>
      <w:r w:rsidR="004C41CA">
        <w:rPr>
          <w:color w:val="000000" w:themeColor="text1"/>
          <w:szCs w:val="28"/>
        </w:rPr>
        <w:t>5</w:t>
      </w:r>
      <w:r w:rsidRPr="00657A0C">
        <w:rPr>
          <w:color w:val="000000" w:themeColor="text1"/>
          <w:szCs w:val="28"/>
        </w:rPr>
        <w:t xml:space="preserve"> год</w:t>
      </w:r>
      <w:r w:rsidR="00115944">
        <w:rPr>
          <w:color w:val="000000" w:themeColor="text1"/>
          <w:szCs w:val="28"/>
        </w:rPr>
        <w:t xml:space="preserve"> и на плановый период 202</w:t>
      </w:r>
      <w:r w:rsidR="004C41CA">
        <w:rPr>
          <w:color w:val="000000" w:themeColor="text1"/>
          <w:szCs w:val="28"/>
        </w:rPr>
        <w:t>6</w:t>
      </w:r>
      <w:r w:rsidR="00C67D2B">
        <w:rPr>
          <w:color w:val="000000" w:themeColor="text1"/>
          <w:szCs w:val="28"/>
        </w:rPr>
        <w:t xml:space="preserve"> </w:t>
      </w:r>
      <w:r w:rsidR="00115944">
        <w:rPr>
          <w:color w:val="000000" w:themeColor="text1"/>
          <w:szCs w:val="28"/>
        </w:rPr>
        <w:t>и 202</w:t>
      </w:r>
      <w:r w:rsidR="004C41CA">
        <w:rPr>
          <w:color w:val="000000" w:themeColor="text1"/>
          <w:szCs w:val="28"/>
        </w:rPr>
        <w:t>7</w:t>
      </w:r>
      <w:r w:rsidR="00A47B34" w:rsidRPr="00657A0C">
        <w:rPr>
          <w:color w:val="000000" w:themeColor="text1"/>
          <w:szCs w:val="28"/>
        </w:rPr>
        <w:t xml:space="preserve"> годов</w:t>
      </w:r>
      <w:r w:rsidRPr="00657A0C">
        <w:rPr>
          <w:color w:val="000000" w:themeColor="text1"/>
          <w:szCs w:val="28"/>
        </w:rPr>
        <w:t>;</w:t>
      </w:r>
    </w:p>
    <w:p w14:paraId="6F66947B" w14:textId="41326CC7" w:rsidR="00E61EC5" w:rsidRDefault="00E61EC5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П</w:t>
      </w:r>
      <w:r w:rsidR="005D6D82" w:rsidRPr="00EC1411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F7169A" w:rsidRPr="00EC1411">
        <w:rPr>
          <w:color w:val="000000" w:themeColor="text1"/>
          <w:szCs w:val="28"/>
        </w:rPr>
        <w:t>Новогоренского</w:t>
      </w:r>
      <w:proofErr w:type="spellEnd"/>
      <w:r w:rsidR="00F7169A" w:rsidRPr="00EC1411">
        <w:rPr>
          <w:color w:val="000000" w:themeColor="text1"/>
          <w:szCs w:val="28"/>
        </w:rPr>
        <w:t xml:space="preserve"> сельского посел</w:t>
      </w:r>
      <w:r w:rsidR="00187EEF" w:rsidRPr="00EC1411">
        <w:rPr>
          <w:color w:val="000000" w:themeColor="text1"/>
          <w:szCs w:val="28"/>
        </w:rPr>
        <w:t>ения</w:t>
      </w:r>
      <w:r w:rsidR="00FC3AFF" w:rsidRPr="00EC1411">
        <w:rPr>
          <w:color w:val="000000" w:themeColor="text1"/>
          <w:szCs w:val="28"/>
        </w:rPr>
        <w:t xml:space="preserve"> </w:t>
      </w:r>
      <w:r w:rsidR="00115944">
        <w:rPr>
          <w:color w:val="000000" w:themeColor="text1"/>
          <w:szCs w:val="28"/>
        </w:rPr>
        <w:t>на 202</w:t>
      </w:r>
      <w:r w:rsidR="004C41CA">
        <w:rPr>
          <w:color w:val="000000" w:themeColor="text1"/>
          <w:szCs w:val="28"/>
        </w:rPr>
        <w:t>5</w:t>
      </w:r>
      <w:r w:rsidR="00115944">
        <w:rPr>
          <w:color w:val="000000" w:themeColor="text1"/>
          <w:szCs w:val="28"/>
        </w:rPr>
        <w:t>-202</w:t>
      </w:r>
      <w:r w:rsidR="004C41CA">
        <w:rPr>
          <w:color w:val="000000" w:themeColor="text1"/>
          <w:szCs w:val="28"/>
        </w:rPr>
        <w:t>7</w:t>
      </w:r>
      <w:r w:rsidR="00A47B34" w:rsidRPr="00EC1411">
        <w:rPr>
          <w:color w:val="000000" w:themeColor="text1"/>
          <w:szCs w:val="28"/>
        </w:rPr>
        <w:t xml:space="preserve"> </w:t>
      </w:r>
      <w:r w:rsidR="006B771E" w:rsidRPr="00EC1411">
        <w:rPr>
          <w:color w:val="000000" w:themeColor="text1"/>
          <w:szCs w:val="28"/>
        </w:rPr>
        <w:t>годы</w:t>
      </w:r>
      <w:r w:rsidR="00DB1940">
        <w:rPr>
          <w:color w:val="000000" w:themeColor="text1"/>
          <w:szCs w:val="28"/>
        </w:rPr>
        <w:t xml:space="preserve"> и пояснительная записка к нему</w:t>
      </w:r>
      <w:r w:rsidRPr="00EC1411">
        <w:rPr>
          <w:color w:val="000000" w:themeColor="text1"/>
          <w:szCs w:val="28"/>
        </w:rPr>
        <w:t>;</w:t>
      </w:r>
    </w:p>
    <w:p w14:paraId="47E449F2" w14:textId="4E338919" w:rsidR="00C67D2B" w:rsidRDefault="00C67D2B" w:rsidP="00C67D2B">
      <w:pPr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</w:t>
      </w:r>
      <w:r w:rsidRPr="00C67D2B">
        <w:rPr>
          <w:bCs/>
          <w:color w:val="000000" w:themeColor="text1"/>
          <w:szCs w:val="28"/>
        </w:rPr>
        <w:t>ценка ожидаемого исполнения бюджета муниципального образования «</w:t>
      </w:r>
      <w:proofErr w:type="spellStart"/>
      <w:r w:rsidRPr="00C67D2B">
        <w:rPr>
          <w:bCs/>
          <w:color w:val="000000" w:themeColor="text1"/>
          <w:szCs w:val="28"/>
        </w:rPr>
        <w:t>Новогоренское</w:t>
      </w:r>
      <w:proofErr w:type="spellEnd"/>
      <w:r w:rsidRPr="00C67D2B">
        <w:rPr>
          <w:bCs/>
          <w:color w:val="000000" w:themeColor="text1"/>
          <w:szCs w:val="28"/>
        </w:rPr>
        <w:t xml:space="preserve"> сельское поселение» за 202</w:t>
      </w:r>
      <w:r w:rsidR="004C41CA">
        <w:rPr>
          <w:bCs/>
          <w:color w:val="000000" w:themeColor="text1"/>
          <w:szCs w:val="28"/>
        </w:rPr>
        <w:t>4</w:t>
      </w:r>
      <w:r w:rsidRPr="00C67D2B">
        <w:rPr>
          <w:bCs/>
          <w:color w:val="000000" w:themeColor="text1"/>
          <w:szCs w:val="28"/>
        </w:rPr>
        <w:t xml:space="preserve"> год;</w:t>
      </w:r>
    </w:p>
    <w:p w14:paraId="52D11B91" w14:textId="724A49F6" w:rsidR="00C91B17" w:rsidRPr="009C07B9" w:rsidRDefault="00C91B17" w:rsidP="00C67D2B">
      <w:pPr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Реестр источников доходов на 202</w:t>
      </w:r>
      <w:r w:rsidR="004C41CA">
        <w:rPr>
          <w:bCs/>
          <w:color w:val="000000" w:themeColor="text1"/>
          <w:szCs w:val="28"/>
        </w:rPr>
        <w:t xml:space="preserve">5 и на плановый период </w:t>
      </w:r>
      <w:r>
        <w:rPr>
          <w:bCs/>
          <w:color w:val="000000" w:themeColor="text1"/>
          <w:szCs w:val="28"/>
        </w:rPr>
        <w:t>2026</w:t>
      </w:r>
      <w:r w:rsidR="004C41CA">
        <w:rPr>
          <w:bCs/>
          <w:color w:val="000000" w:themeColor="text1"/>
          <w:szCs w:val="28"/>
        </w:rPr>
        <w:t xml:space="preserve"> и 2027 годов</w:t>
      </w:r>
      <w:r w:rsidR="009C07B9" w:rsidRPr="009C07B9">
        <w:rPr>
          <w:bCs/>
          <w:color w:val="000000" w:themeColor="text1"/>
          <w:szCs w:val="28"/>
        </w:rPr>
        <w:t>;</w:t>
      </w:r>
    </w:p>
    <w:p w14:paraId="1BF5A0CF" w14:textId="457BE6D3" w:rsidR="00C67D2B" w:rsidRPr="00C67D2B" w:rsidRDefault="00C67D2B" w:rsidP="00C67D2B">
      <w:pPr>
        <w:spacing w:line="240" w:lineRule="auto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Р</w:t>
      </w:r>
      <w:r w:rsidRPr="00C67D2B">
        <w:rPr>
          <w:bCs/>
          <w:color w:val="000000" w:themeColor="text1"/>
          <w:szCs w:val="28"/>
        </w:rPr>
        <w:t>еестр расходных обязательств сельского поселения;</w:t>
      </w:r>
    </w:p>
    <w:p w14:paraId="03C61F7E" w14:textId="3B8FA91E" w:rsidR="00C67D2B" w:rsidRDefault="00C67D2B" w:rsidP="00C67D2B">
      <w:pPr>
        <w:spacing w:line="240" w:lineRule="auto"/>
        <w:ind w:firstLine="708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В</w:t>
      </w:r>
      <w:r w:rsidRPr="00C67D2B">
        <w:rPr>
          <w:bCs/>
          <w:color w:val="000000" w:themeColor="text1"/>
          <w:szCs w:val="28"/>
        </w:rPr>
        <w:t>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</w:t>
      </w:r>
    </w:p>
    <w:p w14:paraId="1157AAA2" w14:textId="62D4E0AF" w:rsidR="00C91B17" w:rsidRPr="00C91B17" w:rsidRDefault="00C91B17" w:rsidP="00C67D2B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Проекты решений Совета </w:t>
      </w:r>
      <w:proofErr w:type="spellStart"/>
      <w:r>
        <w:rPr>
          <w:bCs/>
          <w:color w:val="000000" w:themeColor="text1"/>
          <w:szCs w:val="28"/>
        </w:rPr>
        <w:t>Новогоренского</w:t>
      </w:r>
      <w:proofErr w:type="spellEnd"/>
      <w:r>
        <w:rPr>
          <w:bCs/>
          <w:color w:val="000000" w:themeColor="text1"/>
          <w:szCs w:val="28"/>
        </w:rPr>
        <w:t xml:space="preserve"> сельского поселения о предоставлении иных межбюджетных трансфертов бюджету муниципального образования «Колпашевский район»</w:t>
      </w:r>
      <w:r w:rsidRPr="00C91B17">
        <w:rPr>
          <w:bCs/>
          <w:color w:val="000000" w:themeColor="text1"/>
          <w:szCs w:val="28"/>
        </w:rPr>
        <w:t>;</w:t>
      </w:r>
    </w:p>
    <w:p w14:paraId="4D5B20D4" w14:textId="3E94F2D5" w:rsidR="0046507A" w:rsidRDefault="003132D2" w:rsidP="00657A0C">
      <w:pPr>
        <w:spacing w:line="240" w:lineRule="auto"/>
        <w:rPr>
          <w:color w:val="000000" w:themeColor="text1"/>
          <w:szCs w:val="28"/>
        </w:rPr>
      </w:pPr>
      <w:r w:rsidRPr="00EC1411">
        <w:rPr>
          <w:color w:val="000000" w:themeColor="text1"/>
          <w:szCs w:val="28"/>
        </w:rPr>
        <w:t>Пояснительная записка к проекту бюджета</w:t>
      </w:r>
      <w:r w:rsidR="0046507A" w:rsidRPr="00EC1411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EC1411">
        <w:rPr>
          <w:color w:val="000000" w:themeColor="text1"/>
          <w:szCs w:val="28"/>
        </w:rPr>
        <w:t>Новогоренское</w:t>
      </w:r>
      <w:proofErr w:type="spellEnd"/>
      <w:r w:rsidRPr="00EC1411">
        <w:rPr>
          <w:color w:val="000000" w:themeColor="text1"/>
          <w:szCs w:val="28"/>
        </w:rPr>
        <w:t xml:space="preserve"> сельское поселение</w:t>
      </w:r>
      <w:r w:rsidR="00DD5B43" w:rsidRPr="00EC1411">
        <w:rPr>
          <w:color w:val="000000" w:themeColor="text1"/>
          <w:szCs w:val="28"/>
        </w:rPr>
        <w:t>» на 202</w:t>
      </w:r>
      <w:r w:rsidR="004C41CA">
        <w:rPr>
          <w:color w:val="000000" w:themeColor="text1"/>
          <w:szCs w:val="28"/>
        </w:rPr>
        <w:t>5</w:t>
      </w:r>
      <w:r w:rsidR="0046507A" w:rsidRPr="00EC1411">
        <w:rPr>
          <w:color w:val="000000" w:themeColor="text1"/>
          <w:szCs w:val="28"/>
        </w:rPr>
        <w:t xml:space="preserve"> год</w:t>
      </w:r>
      <w:r w:rsidR="00115944">
        <w:rPr>
          <w:color w:val="000000" w:themeColor="text1"/>
          <w:szCs w:val="28"/>
        </w:rPr>
        <w:t xml:space="preserve"> и на плановый период 202</w:t>
      </w:r>
      <w:r w:rsidR="004C41CA">
        <w:rPr>
          <w:color w:val="000000" w:themeColor="text1"/>
          <w:szCs w:val="28"/>
        </w:rPr>
        <w:t>6</w:t>
      </w:r>
      <w:r w:rsidR="00115944">
        <w:rPr>
          <w:color w:val="000000" w:themeColor="text1"/>
          <w:szCs w:val="28"/>
        </w:rPr>
        <w:t xml:space="preserve"> и 202</w:t>
      </w:r>
      <w:r w:rsidR="004C41CA">
        <w:rPr>
          <w:color w:val="000000" w:themeColor="text1"/>
          <w:szCs w:val="28"/>
        </w:rPr>
        <w:t>7</w:t>
      </w:r>
      <w:r w:rsidR="008D2654" w:rsidRPr="00EC1411">
        <w:rPr>
          <w:color w:val="000000" w:themeColor="text1"/>
          <w:szCs w:val="28"/>
        </w:rPr>
        <w:t xml:space="preserve"> годов</w:t>
      </w:r>
      <w:r w:rsidR="009C07B9">
        <w:rPr>
          <w:color w:val="000000" w:themeColor="text1"/>
          <w:szCs w:val="28"/>
        </w:rPr>
        <w:t>.</w:t>
      </w:r>
    </w:p>
    <w:p w14:paraId="4580BC8B" w14:textId="557FB9F8" w:rsidR="004C41CA" w:rsidRDefault="004C41CA" w:rsidP="004C41CA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 бюджета, а также документы</w:t>
      </w:r>
      <w:r>
        <w:rPr>
          <w:color w:val="000000" w:themeColor="text1"/>
          <w:szCs w:val="28"/>
        </w:rPr>
        <w:t xml:space="preserve"> и материалы, предоставляемые о</w:t>
      </w:r>
      <w:r w:rsidRPr="00FA1B8C">
        <w:rPr>
          <w:color w:val="000000" w:themeColor="text1"/>
          <w:szCs w:val="28"/>
        </w:rPr>
        <w:t>дновременно с проектом бюджета</w:t>
      </w:r>
      <w:r>
        <w:rPr>
          <w:color w:val="000000" w:themeColor="text1"/>
          <w:szCs w:val="28"/>
        </w:rPr>
        <w:t xml:space="preserve">, </w:t>
      </w:r>
      <w:r w:rsidRPr="00FA1B8C">
        <w:rPr>
          <w:color w:val="000000" w:themeColor="text1"/>
          <w:szCs w:val="28"/>
        </w:rPr>
        <w:t>п</w:t>
      </w:r>
      <w:r>
        <w:rPr>
          <w:color w:val="000000" w:themeColor="text1"/>
          <w:szCs w:val="28"/>
        </w:rPr>
        <w:t xml:space="preserve">оступили </w:t>
      </w:r>
      <w:r w:rsidRPr="00FA1B8C">
        <w:rPr>
          <w:color w:val="000000" w:themeColor="text1"/>
          <w:szCs w:val="28"/>
        </w:rPr>
        <w:t>в Счетную палату в установленный срок</w:t>
      </w:r>
      <w:r>
        <w:rPr>
          <w:color w:val="000000" w:themeColor="text1"/>
          <w:szCs w:val="28"/>
        </w:rPr>
        <w:t xml:space="preserve"> (15.11.202</w:t>
      </w:r>
      <w:r w:rsidRPr="00DF2626">
        <w:rPr>
          <w:color w:val="000000" w:themeColor="text1"/>
          <w:szCs w:val="28"/>
        </w:rPr>
        <w:t>4</w:t>
      </w:r>
      <w:r w:rsidRPr="00FA1B8C">
        <w:rPr>
          <w:color w:val="000000" w:themeColor="text1"/>
          <w:szCs w:val="28"/>
        </w:rPr>
        <w:t xml:space="preserve"> </w:t>
      </w:r>
      <w:proofErr w:type="spellStart"/>
      <w:r w:rsidRPr="00FA1B8C">
        <w:rPr>
          <w:color w:val="000000" w:themeColor="text1"/>
          <w:szCs w:val="28"/>
        </w:rPr>
        <w:t>вх</w:t>
      </w:r>
      <w:proofErr w:type="spellEnd"/>
      <w:r w:rsidRPr="00FA1B8C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Pr="00FA1B8C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226</w:t>
      </w:r>
      <w:r w:rsidRPr="00FA1B8C">
        <w:rPr>
          <w:color w:val="000000" w:themeColor="text1"/>
          <w:szCs w:val="28"/>
        </w:rPr>
        <w:t>).</w:t>
      </w:r>
    </w:p>
    <w:p w14:paraId="200E36FD" w14:textId="33E6ADB3" w:rsidR="004C41CA" w:rsidRDefault="004C41CA" w:rsidP="004C41C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Состав д</w:t>
      </w:r>
      <w:r w:rsidRPr="004172DE">
        <w:rPr>
          <w:color w:val="000000" w:themeColor="text1"/>
          <w:szCs w:val="28"/>
        </w:rPr>
        <w:t>окумент</w:t>
      </w:r>
      <w:r>
        <w:rPr>
          <w:color w:val="000000" w:themeColor="text1"/>
          <w:szCs w:val="28"/>
        </w:rPr>
        <w:t xml:space="preserve">ов </w:t>
      </w:r>
      <w:r w:rsidRPr="004172DE">
        <w:rPr>
          <w:color w:val="000000" w:themeColor="text1"/>
          <w:szCs w:val="28"/>
        </w:rPr>
        <w:t>и материал</w:t>
      </w:r>
      <w:r>
        <w:rPr>
          <w:color w:val="000000" w:themeColor="text1"/>
          <w:szCs w:val="28"/>
        </w:rPr>
        <w:t>ов</w:t>
      </w:r>
      <w:r w:rsidRPr="004172DE">
        <w:rPr>
          <w:color w:val="000000" w:themeColor="text1"/>
          <w:szCs w:val="28"/>
        </w:rPr>
        <w:t>, представленны</w:t>
      </w:r>
      <w:r>
        <w:rPr>
          <w:color w:val="000000" w:themeColor="text1"/>
          <w:szCs w:val="28"/>
        </w:rPr>
        <w:t xml:space="preserve">х одновременно с </w:t>
      </w:r>
      <w:r w:rsidRPr="004172DE">
        <w:rPr>
          <w:color w:val="000000" w:themeColor="text1"/>
          <w:szCs w:val="28"/>
        </w:rPr>
        <w:t>проектом бюджета</w:t>
      </w:r>
      <w:r w:rsidR="00E77EAF">
        <w:rPr>
          <w:color w:val="000000" w:themeColor="text1"/>
          <w:szCs w:val="28"/>
        </w:rPr>
        <w:t>,</w:t>
      </w:r>
      <w:r w:rsidR="00DA6155">
        <w:rPr>
          <w:color w:val="000000" w:themeColor="text1"/>
          <w:szCs w:val="28"/>
        </w:rPr>
        <w:t xml:space="preserve"> </w:t>
      </w:r>
      <w:r w:rsidRPr="004172DE">
        <w:rPr>
          <w:color w:val="000000" w:themeColor="text1"/>
          <w:szCs w:val="28"/>
        </w:rPr>
        <w:t>соответствуют перечню, установленному статьей 184.2 Бюджетного кодекса</w:t>
      </w:r>
      <w:r>
        <w:rPr>
          <w:color w:val="000000" w:themeColor="text1"/>
          <w:szCs w:val="28"/>
        </w:rPr>
        <w:t xml:space="preserve"> Российской Федерации </w:t>
      </w:r>
      <w:r w:rsidRPr="004172DE">
        <w:rPr>
          <w:color w:val="000000" w:themeColor="text1"/>
          <w:szCs w:val="28"/>
        </w:rPr>
        <w:t>и пунк</w:t>
      </w:r>
      <w:r w:rsidR="00DA6155">
        <w:rPr>
          <w:color w:val="000000" w:themeColor="text1"/>
          <w:szCs w:val="28"/>
        </w:rPr>
        <w:t>ту</w:t>
      </w:r>
      <w:r w:rsidRPr="004172DE">
        <w:rPr>
          <w:color w:val="000000" w:themeColor="text1"/>
          <w:szCs w:val="28"/>
        </w:rPr>
        <w:t xml:space="preserve"> 2 стат</w:t>
      </w:r>
      <w:r>
        <w:rPr>
          <w:color w:val="000000" w:themeColor="text1"/>
          <w:szCs w:val="28"/>
        </w:rPr>
        <w:t xml:space="preserve">ьи </w:t>
      </w:r>
      <w:r w:rsidRPr="004172DE">
        <w:rPr>
          <w:color w:val="000000" w:themeColor="text1"/>
          <w:szCs w:val="28"/>
        </w:rPr>
        <w:t>1</w:t>
      </w:r>
      <w:r w:rsidR="00DA6155">
        <w:rPr>
          <w:color w:val="000000" w:themeColor="text1"/>
          <w:szCs w:val="28"/>
        </w:rPr>
        <w:t>2</w:t>
      </w:r>
      <w:r w:rsidRPr="004172DE">
        <w:rPr>
          <w:color w:val="000000" w:themeColor="text1"/>
          <w:szCs w:val="28"/>
        </w:rPr>
        <w:t xml:space="preserve"> Положени</w:t>
      </w:r>
      <w:r w:rsidR="008E53B6">
        <w:rPr>
          <w:color w:val="000000" w:themeColor="text1"/>
          <w:szCs w:val="28"/>
        </w:rPr>
        <w:t>я</w:t>
      </w:r>
      <w:r w:rsidRPr="004172DE">
        <w:rPr>
          <w:color w:val="000000" w:themeColor="text1"/>
          <w:szCs w:val="28"/>
        </w:rPr>
        <w:t xml:space="preserve"> о бюджетном процессе.</w:t>
      </w:r>
    </w:p>
    <w:p w14:paraId="33A27336" w14:textId="02EBC7D8" w:rsidR="00046312" w:rsidRPr="00D7788F" w:rsidRDefault="00046312" w:rsidP="004C41CA">
      <w:pPr>
        <w:spacing w:line="240" w:lineRule="auto"/>
        <w:rPr>
          <w:color w:val="000000" w:themeColor="text1"/>
          <w:szCs w:val="28"/>
        </w:rPr>
      </w:pPr>
      <w:r w:rsidRPr="00D7788F">
        <w:rPr>
          <w:color w:val="000000" w:themeColor="text1"/>
          <w:szCs w:val="28"/>
        </w:rPr>
        <w:t>Состав показателей, представляемых для утверждения в проекте решения, не в полной мере соответствуют требованиям статьи 184.1 Бюджетного кодекса Российской Федерации и статье 13 Положения о бюджетном процессе.</w:t>
      </w:r>
      <w:r w:rsidR="00934023" w:rsidRPr="00D7788F">
        <w:rPr>
          <w:color w:val="000000" w:themeColor="text1"/>
          <w:szCs w:val="28"/>
        </w:rPr>
        <w:t xml:space="preserve"> </w:t>
      </w:r>
      <w:r w:rsidR="002E2005" w:rsidRPr="00D7788F">
        <w:rPr>
          <w:color w:val="000000" w:themeColor="text1"/>
          <w:szCs w:val="28"/>
        </w:rPr>
        <w:t>В соответствии с требованиями п. 3 ст. 184.1 БК РФ в проекте решения</w:t>
      </w:r>
      <w:r w:rsidR="00D7788F" w:rsidRPr="00D7788F">
        <w:rPr>
          <w:color w:val="000000" w:themeColor="text1"/>
          <w:szCs w:val="28"/>
        </w:rPr>
        <w:t xml:space="preserve"> </w:t>
      </w:r>
      <w:r w:rsidR="002E2005" w:rsidRPr="00D7788F">
        <w:rPr>
          <w:color w:val="000000" w:themeColor="text1"/>
          <w:szCs w:val="28"/>
        </w:rPr>
        <w:t xml:space="preserve">не отражен объем </w:t>
      </w:r>
      <w:r w:rsidR="00934023" w:rsidRPr="00D7788F">
        <w:rPr>
          <w:color w:val="000000" w:themeColor="text1"/>
          <w:szCs w:val="28"/>
        </w:rPr>
        <w:t>условно утверждаемых (утвержденных) расходов</w:t>
      </w:r>
      <w:r w:rsidR="002E2005" w:rsidRPr="00D7788F">
        <w:rPr>
          <w:color w:val="000000" w:themeColor="text1"/>
          <w:szCs w:val="28"/>
        </w:rPr>
        <w:t xml:space="preserve"> на первый и второй год планового периода</w:t>
      </w:r>
      <w:r w:rsidR="00934023" w:rsidRPr="00D7788F">
        <w:rPr>
          <w:color w:val="000000" w:themeColor="text1"/>
          <w:szCs w:val="28"/>
        </w:rPr>
        <w:t xml:space="preserve">. </w:t>
      </w:r>
    </w:p>
    <w:p w14:paraId="3B0D28CA" w14:textId="77777777" w:rsidR="00BD6E7A" w:rsidRPr="00D7788F" w:rsidRDefault="00BD6E7A" w:rsidP="00657A0C">
      <w:pPr>
        <w:spacing w:line="240" w:lineRule="auto"/>
        <w:ind w:firstLine="708"/>
        <w:rPr>
          <w:color w:val="000000" w:themeColor="text1"/>
          <w:sz w:val="16"/>
          <w:szCs w:val="16"/>
        </w:rPr>
      </w:pPr>
    </w:p>
    <w:p w14:paraId="02E29744" w14:textId="77777777" w:rsidR="00B5637D" w:rsidRPr="006F23FD" w:rsidRDefault="0052565E" w:rsidP="009C5189">
      <w:pPr>
        <w:pStyle w:val="a6"/>
        <w:numPr>
          <w:ilvl w:val="0"/>
          <w:numId w:val="1"/>
        </w:numPr>
        <w:spacing w:line="240" w:lineRule="auto"/>
        <w:ind w:left="1066" w:hanging="357"/>
        <w:jc w:val="center"/>
        <w:rPr>
          <w:b/>
          <w:szCs w:val="28"/>
        </w:rPr>
      </w:pPr>
      <w:r w:rsidRPr="006F23FD">
        <w:rPr>
          <w:b/>
          <w:szCs w:val="28"/>
        </w:rPr>
        <w:t>Основные направления бюджетной и налоговой политики, параметры</w:t>
      </w:r>
      <w:r w:rsidR="00B5637D" w:rsidRPr="006F23FD">
        <w:rPr>
          <w:b/>
          <w:szCs w:val="28"/>
        </w:rPr>
        <w:t xml:space="preserve"> прогноза социально-экономического </w:t>
      </w:r>
      <w:r w:rsidRPr="006F23FD">
        <w:rPr>
          <w:b/>
          <w:szCs w:val="28"/>
        </w:rPr>
        <w:t>р</w:t>
      </w:r>
      <w:r w:rsidR="00AF0C7B" w:rsidRPr="006F23FD">
        <w:rPr>
          <w:b/>
          <w:szCs w:val="28"/>
        </w:rPr>
        <w:t xml:space="preserve">азвития </w:t>
      </w:r>
      <w:proofErr w:type="spellStart"/>
      <w:r w:rsidR="006F23FD" w:rsidRPr="006F23FD">
        <w:rPr>
          <w:b/>
          <w:szCs w:val="28"/>
        </w:rPr>
        <w:t>Новогоренского</w:t>
      </w:r>
      <w:proofErr w:type="spellEnd"/>
      <w:r w:rsidR="006F23FD" w:rsidRPr="006F23FD">
        <w:rPr>
          <w:b/>
          <w:szCs w:val="28"/>
        </w:rPr>
        <w:t xml:space="preserve"> сельского поселения</w:t>
      </w:r>
    </w:p>
    <w:p w14:paraId="49D1C2ED" w14:textId="77777777" w:rsidR="00D810AE" w:rsidRPr="00C67D2B" w:rsidRDefault="00D810AE" w:rsidP="009C5189">
      <w:pPr>
        <w:spacing w:line="25" w:lineRule="atLeast"/>
        <w:rPr>
          <w:sz w:val="16"/>
          <w:szCs w:val="16"/>
        </w:rPr>
      </w:pPr>
    </w:p>
    <w:p w14:paraId="0F2FD2EC" w14:textId="111CD36E" w:rsidR="00D810AE" w:rsidRPr="009C5189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В соответствии с пунктом 2 статьи 172 Бюджетного кодекса</w:t>
      </w:r>
      <w:r w:rsidR="008E1043">
        <w:rPr>
          <w:color w:val="000000" w:themeColor="text1"/>
          <w:szCs w:val="28"/>
        </w:rPr>
        <w:t xml:space="preserve"> Российской Федерации </w:t>
      </w:r>
      <w:r w:rsidRPr="009C5189">
        <w:rPr>
          <w:color w:val="000000" w:themeColor="text1"/>
          <w:szCs w:val="28"/>
        </w:rPr>
        <w:t>составление проекта бюджета основывается на:</w:t>
      </w:r>
    </w:p>
    <w:p w14:paraId="38BB6387" w14:textId="77777777" w:rsidR="00D810AE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7E609F0" w14:textId="77777777" w:rsidR="00D810AE" w:rsidRPr="006727D0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F17F223" w14:textId="77777777"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основных направлениях бюджетной и налоговой политики;</w:t>
      </w:r>
    </w:p>
    <w:p w14:paraId="74B0FA29" w14:textId="77777777"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прогнозе социально-экономического развития;</w:t>
      </w:r>
    </w:p>
    <w:p w14:paraId="4479E1BE" w14:textId="77777777" w:rsidR="00D810AE" w:rsidRPr="009C5189" w:rsidRDefault="00D810AE" w:rsidP="00D810A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12D610C4" w14:textId="77777777" w:rsidR="00D810AE" w:rsidRPr="009C5189" w:rsidRDefault="00D810AE" w:rsidP="00D810AE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18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394DE168" w14:textId="15B7C981" w:rsidR="00D810AE" w:rsidRPr="009C5189" w:rsidRDefault="00F83C86" w:rsidP="00D810AE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Представленные </w:t>
      </w:r>
      <w:r w:rsidR="00D810AE" w:rsidRPr="009C5189">
        <w:rPr>
          <w:color w:val="000000" w:themeColor="text1"/>
          <w:szCs w:val="28"/>
        </w:rPr>
        <w:t>одновременно с проектом бюджета основные направления бюджетной и налоговой политики муниципального образования «</w:t>
      </w:r>
      <w:proofErr w:type="spellStart"/>
      <w:r w:rsidR="00D810AE" w:rsidRPr="009C5189">
        <w:rPr>
          <w:color w:val="000000" w:themeColor="text1"/>
          <w:szCs w:val="28"/>
        </w:rPr>
        <w:t>Новогоренское</w:t>
      </w:r>
      <w:proofErr w:type="spellEnd"/>
      <w:r w:rsidR="00D810AE" w:rsidRPr="009C5189">
        <w:rPr>
          <w:color w:val="000000" w:themeColor="text1"/>
          <w:szCs w:val="28"/>
        </w:rPr>
        <w:t xml:space="preserve"> сельское поселение» на 202</w:t>
      </w:r>
      <w:r w:rsidR="008E1043">
        <w:rPr>
          <w:color w:val="000000" w:themeColor="text1"/>
          <w:szCs w:val="28"/>
        </w:rPr>
        <w:t>5</w:t>
      </w:r>
      <w:r w:rsidR="00D810AE">
        <w:rPr>
          <w:color w:val="000000" w:themeColor="text1"/>
          <w:szCs w:val="28"/>
        </w:rPr>
        <w:t xml:space="preserve"> год и на плановый период 202</w:t>
      </w:r>
      <w:r w:rsidR="008E1043">
        <w:rPr>
          <w:color w:val="000000" w:themeColor="text1"/>
          <w:szCs w:val="28"/>
        </w:rPr>
        <w:t>6</w:t>
      </w:r>
      <w:r w:rsidR="00D810AE" w:rsidRPr="009C5189">
        <w:rPr>
          <w:color w:val="000000" w:themeColor="text1"/>
          <w:szCs w:val="28"/>
        </w:rPr>
        <w:t xml:space="preserve"> и 202</w:t>
      </w:r>
      <w:r w:rsidR="008E1043">
        <w:rPr>
          <w:color w:val="000000" w:themeColor="text1"/>
          <w:szCs w:val="28"/>
        </w:rPr>
        <w:t>7</w:t>
      </w:r>
      <w:r w:rsidR="00D810AE" w:rsidRPr="009C5189">
        <w:rPr>
          <w:color w:val="000000" w:themeColor="text1"/>
          <w:szCs w:val="28"/>
        </w:rPr>
        <w:t xml:space="preserve"> годов определяют, что целью бюджетной политики </w:t>
      </w:r>
      <w:proofErr w:type="spellStart"/>
      <w:r w:rsidR="00D810AE" w:rsidRPr="009C5189">
        <w:rPr>
          <w:color w:val="000000" w:themeColor="text1"/>
          <w:szCs w:val="28"/>
        </w:rPr>
        <w:t>Новогоренского</w:t>
      </w:r>
      <w:proofErr w:type="spellEnd"/>
      <w:r w:rsidR="00D810AE" w:rsidRPr="009C5189">
        <w:rPr>
          <w:color w:val="000000" w:themeColor="text1"/>
          <w:szCs w:val="28"/>
        </w:rPr>
        <w:t xml:space="preserve">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задач. </w:t>
      </w:r>
    </w:p>
    <w:p w14:paraId="7BCD2114" w14:textId="3B2AB167" w:rsidR="00D810AE" w:rsidRPr="009C5189" w:rsidRDefault="00D810AE" w:rsidP="00D810AE">
      <w:pPr>
        <w:pStyle w:val="a6"/>
        <w:tabs>
          <w:tab w:val="left" w:pos="1134"/>
        </w:tabs>
        <w:spacing w:line="240" w:lineRule="auto"/>
        <w:ind w:left="0" w:firstLine="0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 xml:space="preserve">          Основными задачами бюджетной политики МО «</w:t>
      </w:r>
      <w:proofErr w:type="spellStart"/>
      <w:r w:rsidRPr="009C5189">
        <w:rPr>
          <w:color w:val="000000" w:themeColor="text1"/>
          <w:szCs w:val="28"/>
        </w:rPr>
        <w:t>Новогоренское</w:t>
      </w:r>
      <w:proofErr w:type="spellEnd"/>
      <w:r w:rsidRPr="009C5189">
        <w:rPr>
          <w:color w:val="000000" w:themeColor="text1"/>
          <w:szCs w:val="28"/>
        </w:rPr>
        <w:t xml:space="preserve"> сельское поселение» на 202</w:t>
      </w:r>
      <w:r w:rsidR="008E1043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и на плановый период 202</w:t>
      </w:r>
      <w:r w:rsidR="008E1043">
        <w:rPr>
          <w:color w:val="000000" w:themeColor="text1"/>
          <w:szCs w:val="28"/>
        </w:rPr>
        <w:t>6</w:t>
      </w:r>
      <w:r w:rsidRPr="009C5189">
        <w:rPr>
          <w:color w:val="000000" w:themeColor="text1"/>
          <w:szCs w:val="28"/>
        </w:rPr>
        <w:t xml:space="preserve"> и 202</w:t>
      </w:r>
      <w:r w:rsidR="008E1043">
        <w:rPr>
          <w:color w:val="000000" w:themeColor="text1"/>
          <w:szCs w:val="28"/>
        </w:rPr>
        <w:t>7</w:t>
      </w:r>
      <w:r w:rsidRPr="009C5189">
        <w:rPr>
          <w:color w:val="000000" w:themeColor="text1"/>
          <w:szCs w:val="28"/>
        </w:rPr>
        <w:t xml:space="preserve"> годов станут:</w:t>
      </w:r>
    </w:p>
    <w:p w14:paraId="077AF55B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1. Поэтапный переход формирования бюджета по программно-целевому принципу, обеспечивающему увязку стратегических целей и задач с целями, задачами и мероприятиями</w:t>
      </w:r>
      <w:r w:rsidR="00F83C86">
        <w:rPr>
          <w:color w:val="000000" w:themeColor="text1"/>
          <w:sz w:val="28"/>
          <w:szCs w:val="28"/>
        </w:rPr>
        <w:t>,</w:t>
      </w:r>
      <w:r w:rsidRPr="009C5189">
        <w:rPr>
          <w:color w:val="000000" w:themeColor="text1"/>
          <w:sz w:val="28"/>
          <w:szCs w:val="28"/>
        </w:rPr>
        <w:t xml:space="preserve"> устанавливающими показатели конечного и непосредственного результата реализации программ. </w:t>
      </w:r>
    </w:p>
    <w:p w14:paraId="1323458E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2. Формирование расходной части бюджета поселения с учётом установленных правил нормирования в сфере закупок товаров, работ, услуг для муниципальных нужд.</w:t>
      </w:r>
    </w:p>
    <w:p w14:paraId="4B30137B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3.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14:paraId="0E6826AF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 xml:space="preserve">4. Обеспечение </w:t>
      </w:r>
      <w:proofErr w:type="spellStart"/>
      <w:r w:rsidRPr="009C5189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5189">
        <w:rPr>
          <w:color w:val="000000" w:themeColor="text1"/>
          <w:sz w:val="28"/>
          <w:szCs w:val="28"/>
        </w:rPr>
        <w:t xml:space="preserve"> расходных обязательств в части предоставленных межбюджетных трансфертов из областного бюджета. </w:t>
      </w:r>
    </w:p>
    <w:p w14:paraId="4CA0C89D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9C5189">
        <w:rPr>
          <w:color w:val="000000" w:themeColor="text1"/>
          <w:sz w:val="28"/>
          <w:szCs w:val="28"/>
        </w:rPr>
        <w:t xml:space="preserve">Повышение эффективности использования муниципального имущества. </w:t>
      </w:r>
    </w:p>
    <w:p w14:paraId="4F3CFBFC" w14:textId="77777777" w:rsidR="00D810AE" w:rsidRPr="009C5189" w:rsidRDefault="00D810AE" w:rsidP="00D810AE">
      <w:pPr>
        <w:pStyle w:val="a6"/>
        <w:spacing w:line="240" w:lineRule="auto"/>
        <w:ind w:left="0"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6. Развитие системы внутреннего финансового контроля и аудита, которая позволит обеспечить более полный, своевременный (прежде всего, предварительный) контрол</w:t>
      </w:r>
      <w:r w:rsidR="00F83C86">
        <w:rPr>
          <w:color w:val="000000" w:themeColor="text1"/>
          <w:szCs w:val="28"/>
        </w:rPr>
        <w:t>ь внутренних бюджетных процедур и</w:t>
      </w:r>
      <w:r w:rsidRPr="009C5189">
        <w:rPr>
          <w:color w:val="000000" w:themeColor="text1"/>
          <w:szCs w:val="28"/>
        </w:rPr>
        <w:t xml:space="preserve"> существенное улучшение финансовой дисциплины.</w:t>
      </w:r>
    </w:p>
    <w:p w14:paraId="719BE14A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>7. Обеспечение открытости информации о дости</w:t>
      </w:r>
      <w:r>
        <w:rPr>
          <w:color w:val="000000" w:themeColor="text1"/>
          <w:sz w:val="28"/>
          <w:szCs w:val="28"/>
        </w:rPr>
        <w:t>гнутых и планируемых результатах</w:t>
      </w:r>
      <w:r w:rsidRPr="009C5189">
        <w:rPr>
          <w:color w:val="000000" w:themeColor="text1"/>
          <w:sz w:val="28"/>
          <w:szCs w:val="28"/>
        </w:rPr>
        <w:t xml:space="preserve"> бюджетной политики и использования средств бюджета МО «</w:t>
      </w:r>
      <w:proofErr w:type="spellStart"/>
      <w:r w:rsidRPr="009C5189">
        <w:rPr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color w:val="000000" w:themeColor="text1"/>
          <w:sz w:val="28"/>
          <w:szCs w:val="28"/>
        </w:rPr>
        <w:t xml:space="preserve"> сельское поселение».</w:t>
      </w:r>
    </w:p>
    <w:p w14:paraId="041EBF8F" w14:textId="77777777" w:rsidR="00D810AE" w:rsidRPr="009C5189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lastRenderedPageBreak/>
        <w:t xml:space="preserve">8.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(внесение данных об участниках и </w:t>
      </w:r>
      <w:proofErr w:type="spellStart"/>
      <w:r w:rsidRPr="009C5189">
        <w:rPr>
          <w:color w:val="000000" w:themeColor="text1"/>
          <w:sz w:val="28"/>
          <w:szCs w:val="28"/>
        </w:rPr>
        <w:t>неучастниках</w:t>
      </w:r>
      <w:proofErr w:type="spellEnd"/>
      <w:r w:rsidRPr="009C5189">
        <w:rPr>
          <w:color w:val="000000" w:themeColor="text1"/>
          <w:sz w:val="28"/>
          <w:szCs w:val="28"/>
        </w:rPr>
        <w:t xml:space="preserve"> бюджетного процесса и сведений о ведомственных перечнях муниципальных услуг и работ на основе базовых перечней).</w:t>
      </w:r>
    </w:p>
    <w:p w14:paraId="2AA7852D" w14:textId="77777777" w:rsidR="00D810AE" w:rsidRDefault="00D810AE" w:rsidP="00D810AE">
      <w:pPr>
        <w:pStyle w:val="af4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C5189">
        <w:rPr>
          <w:color w:val="000000" w:themeColor="text1"/>
          <w:sz w:val="28"/>
          <w:szCs w:val="28"/>
        </w:rPr>
        <w:t xml:space="preserve">Важнейшим фактором проводимой налоговой политики является необходимость поддержания сбалансированности местного бюджета, соответственно, налоговая политика должна создавать благоприятные условия для развития и увеличения доходной базы местного бюджета, формирования комфортных условий для развития предпринимательской деятельности в поселении. </w:t>
      </w:r>
    </w:p>
    <w:p w14:paraId="3D33225D" w14:textId="438A219F" w:rsidR="00D810AE" w:rsidRPr="009C5189" w:rsidRDefault="00D810AE" w:rsidP="00D810AE">
      <w:pPr>
        <w:pStyle w:val="a4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одним из основных направлений </w:t>
      </w:r>
      <w:r w:rsidRPr="008844C6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полномочий органов </w:t>
      </w:r>
      <w:r w:rsidR="00F83C86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Calibri" w:hAnsi="Times New Roman" w:cs="Times New Roman"/>
          <w:sz w:val="28"/>
          <w:szCs w:val="28"/>
        </w:rPr>
        <w:t>ляется создание условий для развития малого и среднего предпринимательства, совершенствование видов поддержки субъектов малого и среднего предпринимательства</w:t>
      </w:r>
      <w:r w:rsidR="00DE06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BA1BD4" w14:textId="71506639" w:rsidR="00D810AE" w:rsidRPr="009C5189" w:rsidRDefault="00D810AE" w:rsidP="00D810AE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увеличения доходов бюджета </w:t>
      </w:r>
      <w:proofErr w:type="spell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Новогоренского</w:t>
      </w:r>
      <w:proofErr w:type="spell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в рамках реализации налоговой политики будет продолжена работа по формированию налогов</w:t>
      </w:r>
      <w:r w:rsidRPr="009C5189">
        <w:rPr>
          <w:rFonts w:ascii="Times New Roman" w:hAnsi="Times New Roman" w:cs="Times New Roman"/>
          <w:color w:val="000000" w:themeColor="text1"/>
          <w:sz w:val="28"/>
          <w:szCs w:val="28"/>
        </w:rPr>
        <w:t>ого потенциала местных бюджетов</w:t>
      </w:r>
      <w:r w:rsidR="00F8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Планируется проведение работы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выявлению и регистрации прав собственников незарегистрированных объектов не</w:t>
      </w:r>
      <w:r w:rsidR="00F83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движимости и земельных участков, </w:t>
      </w:r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взаимосогласительных</w:t>
      </w:r>
      <w:proofErr w:type="spellEnd"/>
      <w:r w:rsidRPr="009C51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процедур в налоговых отношениях, направленных на улучшение администрирования действующих налогов, поступающих в местный бюджет.</w:t>
      </w:r>
    </w:p>
    <w:p w14:paraId="17CA9040" w14:textId="1C256A16" w:rsidR="00D810AE" w:rsidRPr="009C5189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89">
        <w:rPr>
          <w:rFonts w:ascii="Times New Roman" w:hAnsi="Times New Roman"/>
          <w:color w:val="000000" w:themeColor="text1"/>
          <w:sz w:val="28"/>
          <w:szCs w:val="28"/>
        </w:rPr>
        <w:tab/>
        <w:t>Таким образом, основной задачей налоговой политики МО «</w:t>
      </w:r>
      <w:proofErr w:type="spellStart"/>
      <w:r w:rsidRPr="009C5189">
        <w:rPr>
          <w:rFonts w:ascii="Times New Roman" w:hAnsi="Times New Roman"/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области доходов на 202</w:t>
      </w:r>
      <w:r w:rsidR="003B432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B432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B432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годов будет увеличение налоговых 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</w:t>
      </w:r>
      <w:r w:rsidR="00F83C86">
        <w:rPr>
          <w:rFonts w:ascii="Times New Roman" w:hAnsi="Times New Roman"/>
          <w:color w:val="000000" w:themeColor="text1"/>
          <w:sz w:val="28"/>
          <w:szCs w:val="28"/>
        </w:rPr>
        <w:t xml:space="preserve">тельств власти перед гражданами 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>в целях повышения благосостояния населения.</w:t>
      </w:r>
    </w:p>
    <w:p w14:paraId="510CA105" w14:textId="77777777" w:rsidR="00D810AE" w:rsidRPr="009C5189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         Основные направ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ления бюджетной и налоговой политики МО </w:t>
      </w:r>
      <w:r w:rsidRPr="009C518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C5189">
        <w:rPr>
          <w:rFonts w:ascii="Times New Roman" w:hAnsi="Times New Roman"/>
          <w:color w:val="000000" w:themeColor="text1"/>
          <w:sz w:val="28"/>
          <w:szCs w:val="28"/>
        </w:rPr>
        <w:t>Новогоренское</w:t>
      </w:r>
      <w:proofErr w:type="spellEnd"/>
      <w:r w:rsidRPr="009C518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являются основой для формирования бюджета поселения, повышения качества бюджетного процесса, обеспечения рационального и эффективного использования средств бюджета поселения.  </w:t>
      </w:r>
    </w:p>
    <w:p w14:paraId="6C8A1860" w14:textId="77777777" w:rsidR="00D810AE" w:rsidRPr="00D810AE" w:rsidRDefault="00D810AE" w:rsidP="00D810AE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0AE">
        <w:rPr>
          <w:rFonts w:ascii="Times New Roman" w:hAnsi="Times New Roman"/>
          <w:color w:val="000000" w:themeColor="text1"/>
          <w:sz w:val="28"/>
          <w:szCs w:val="28"/>
        </w:rPr>
        <w:t xml:space="preserve">         Прогноз социально-экономического развития </w:t>
      </w:r>
      <w:proofErr w:type="spellStart"/>
      <w:r w:rsidRPr="00D810AE">
        <w:rPr>
          <w:rFonts w:ascii="Times New Roman" w:hAnsi="Times New Roman"/>
          <w:color w:val="000000" w:themeColor="text1"/>
          <w:sz w:val="28"/>
          <w:szCs w:val="28"/>
        </w:rPr>
        <w:t>Новогоренского</w:t>
      </w:r>
      <w:proofErr w:type="spellEnd"/>
      <w:r w:rsidRPr="00D810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(далее – Прогноз) разработан на трехлетний период, что соответствует требованиям п.1 статьи 173 БК РФ.</w:t>
      </w:r>
    </w:p>
    <w:p w14:paraId="08D619BB" w14:textId="77777777" w:rsidR="00D810AE" w:rsidRDefault="00D810AE" w:rsidP="00D810AE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2 ст. 173 БК РФ прогноз социально-экономического развития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 ежегодно разрабатывается в Порядке, утвержденном постановлением Администрации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 от 09.11.2017 № 64 (далее – Порядок № 64).</w:t>
      </w:r>
    </w:p>
    <w:p w14:paraId="1DF537F3" w14:textId="784D29EC" w:rsidR="00EE3C17" w:rsidRPr="000630DB" w:rsidRDefault="00EE3C17" w:rsidP="00EE3C17">
      <w:pPr>
        <w:spacing w:line="240" w:lineRule="auto"/>
        <w:rPr>
          <w:color w:val="000000" w:themeColor="text1"/>
          <w:szCs w:val="28"/>
        </w:rPr>
      </w:pPr>
      <w:r w:rsidRPr="000630DB">
        <w:rPr>
          <w:color w:val="000000" w:themeColor="text1"/>
          <w:szCs w:val="28"/>
        </w:rPr>
        <w:t xml:space="preserve">В соответствии с требованиями п. 3 статьи 173 БК РФ прогноз социально-экономического развития муниципального образования </w:t>
      </w:r>
      <w:r w:rsidRPr="000630DB">
        <w:rPr>
          <w:color w:val="000000" w:themeColor="text1"/>
          <w:szCs w:val="28"/>
        </w:rPr>
        <w:lastRenderedPageBreak/>
        <w:t>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</w:t>
      </w:r>
      <w:r w:rsidRPr="000630DB">
        <w:rPr>
          <w:color w:val="000000" w:themeColor="text1"/>
          <w:szCs w:val="28"/>
        </w:rPr>
        <w:t>поселение» на 202</w:t>
      </w:r>
      <w:r w:rsidR="00D670EE">
        <w:rPr>
          <w:color w:val="000000" w:themeColor="text1"/>
          <w:szCs w:val="28"/>
        </w:rPr>
        <w:t>5</w:t>
      </w:r>
      <w:r w:rsidRPr="000630DB">
        <w:rPr>
          <w:color w:val="000000" w:themeColor="text1"/>
          <w:szCs w:val="28"/>
        </w:rPr>
        <w:t>-202</w:t>
      </w:r>
      <w:r w:rsidR="00D670EE">
        <w:rPr>
          <w:color w:val="000000" w:themeColor="text1"/>
          <w:szCs w:val="28"/>
        </w:rPr>
        <w:t>7</w:t>
      </w:r>
      <w:r w:rsidRPr="000630DB">
        <w:rPr>
          <w:color w:val="000000" w:themeColor="text1"/>
          <w:szCs w:val="28"/>
        </w:rPr>
        <w:t xml:space="preserve"> годы</w:t>
      </w:r>
      <w:r w:rsidR="00D670EE">
        <w:rPr>
          <w:color w:val="000000" w:themeColor="text1"/>
          <w:szCs w:val="28"/>
        </w:rPr>
        <w:t xml:space="preserve"> </w:t>
      </w:r>
      <w:r w:rsidRPr="000630DB">
        <w:rPr>
          <w:color w:val="000000" w:themeColor="text1"/>
          <w:szCs w:val="28"/>
        </w:rPr>
        <w:t>одобрен</w:t>
      </w:r>
      <w:r>
        <w:rPr>
          <w:color w:val="000000" w:themeColor="text1"/>
          <w:szCs w:val="28"/>
        </w:rPr>
        <w:t xml:space="preserve"> решением комиссии по согласованию проекта бюджета от 14.11.</w:t>
      </w:r>
      <w:r w:rsidRPr="000630DB">
        <w:rPr>
          <w:color w:val="000000" w:themeColor="text1"/>
          <w:szCs w:val="28"/>
        </w:rPr>
        <w:t>202</w:t>
      </w:r>
      <w:r w:rsidR="00D670EE">
        <w:rPr>
          <w:color w:val="000000" w:themeColor="text1"/>
          <w:szCs w:val="28"/>
        </w:rPr>
        <w:t>4</w:t>
      </w:r>
      <w:r w:rsidRPr="000630DB">
        <w:rPr>
          <w:color w:val="000000" w:themeColor="text1"/>
          <w:szCs w:val="28"/>
        </w:rPr>
        <w:t xml:space="preserve">. </w:t>
      </w:r>
    </w:p>
    <w:p w14:paraId="327DD993" w14:textId="7D81C994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По данным</w:t>
      </w:r>
      <w:r>
        <w:rPr>
          <w:color w:val="000000" w:themeColor="text1"/>
          <w:szCs w:val="28"/>
        </w:rPr>
        <w:t xml:space="preserve"> представленной </w:t>
      </w:r>
      <w:r w:rsidRPr="009C5189">
        <w:rPr>
          <w:color w:val="000000" w:themeColor="text1"/>
          <w:szCs w:val="28"/>
        </w:rPr>
        <w:t xml:space="preserve">пояснительной записки к Прогнозу за исходные данные приняты предварительные итоги социально-экономического развития муниципального образования в </w:t>
      </w:r>
      <w:r w:rsidRPr="009A491F">
        <w:rPr>
          <w:color w:val="000000" w:themeColor="text1"/>
          <w:szCs w:val="28"/>
        </w:rPr>
        <w:t>202</w:t>
      </w:r>
      <w:r w:rsidR="00E839D6">
        <w:rPr>
          <w:color w:val="000000" w:themeColor="text1"/>
          <w:szCs w:val="28"/>
        </w:rPr>
        <w:t>4</w:t>
      </w:r>
      <w:r w:rsidRPr="009C5189">
        <w:rPr>
          <w:color w:val="000000" w:themeColor="text1"/>
          <w:szCs w:val="28"/>
        </w:rPr>
        <w:t xml:space="preserve"> году, материалы государственной статистики, а также собственные расчеты.</w:t>
      </w:r>
    </w:p>
    <w:p w14:paraId="6145C083" w14:textId="1891E2EB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В общем виде Прогноз включает в себя таблицу</w:t>
      </w:r>
      <w:r w:rsidR="00C275F4">
        <w:rPr>
          <w:color w:val="000000" w:themeColor="text1"/>
          <w:szCs w:val="28"/>
        </w:rPr>
        <w:t xml:space="preserve"> с отчетными показателями социально-экономического развития за три предыдущих года, показателями оценки на текущий 202</w:t>
      </w:r>
      <w:r w:rsidR="00E839D6">
        <w:rPr>
          <w:color w:val="000000" w:themeColor="text1"/>
          <w:szCs w:val="28"/>
        </w:rPr>
        <w:t>4</w:t>
      </w:r>
      <w:r w:rsidR="00C275F4">
        <w:rPr>
          <w:color w:val="000000" w:themeColor="text1"/>
          <w:szCs w:val="28"/>
        </w:rPr>
        <w:t xml:space="preserve"> год, </w:t>
      </w:r>
      <w:r w:rsidRPr="009C5189">
        <w:rPr>
          <w:color w:val="000000" w:themeColor="text1"/>
          <w:szCs w:val="28"/>
        </w:rPr>
        <w:t>прогнозными</w:t>
      </w:r>
      <w:r>
        <w:rPr>
          <w:color w:val="000000" w:themeColor="text1"/>
          <w:szCs w:val="28"/>
        </w:rPr>
        <w:t xml:space="preserve"> значениями</w:t>
      </w:r>
      <w:r w:rsidR="00C275F4">
        <w:rPr>
          <w:color w:val="000000" w:themeColor="text1"/>
          <w:szCs w:val="28"/>
        </w:rPr>
        <w:t xml:space="preserve"> на 202</w:t>
      </w:r>
      <w:r w:rsidR="00E839D6">
        <w:rPr>
          <w:color w:val="000000" w:themeColor="text1"/>
          <w:szCs w:val="28"/>
        </w:rPr>
        <w:t>5</w:t>
      </w:r>
      <w:r w:rsidR="00C275F4">
        <w:rPr>
          <w:color w:val="000000" w:themeColor="text1"/>
          <w:szCs w:val="28"/>
        </w:rPr>
        <w:t>-202</w:t>
      </w:r>
      <w:r w:rsidR="00E839D6">
        <w:rPr>
          <w:color w:val="000000" w:themeColor="text1"/>
          <w:szCs w:val="28"/>
        </w:rPr>
        <w:t>7</w:t>
      </w:r>
      <w:r w:rsidR="00C275F4">
        <w:rPr>
          <w:color w:val="000000" w:themeColor="text1"/>
          <w:szCs w:val="28"/>
        </w:rPr>
        <w:t xml:space="preserve"> годы</w:t>
      </w:r>
      <w:r>
        <w:rPr>
          <w:color w:val="000000" w:themeColor="text1"/>
          <w:szCs w:val="28"/>
        </w:rPr>
        <w:t xml:space="preserve"> по следующим разделам </w:t>
      </w:r>
      <w:r w:rsidRPr="009C5189">
        <w:rPr>
          <w:color w:val="000000" w:themeColor="text1"/>
          <w:szCs w:val="28"/>
        </w:rPr>
        <w:t>показател</w:t>
      </w:r>
      <w:r>
        <w:rPr>
          <w:color w:val="000000" w:themeColor="text1"/>
          <w:szCs w:val="28"/>
        </w:rPr>
        <w:t>ей:</w:t>
      </w:r>
    </w:p>
    <w:p w14:paraId="2DE66D0E" w14:textId="5CE8A299" w:rsidR="009A491F" w:rsidRPr="009A491F" w:rsidRDefault="009A491F" w:rsidP="00D810AE">
      <w:pPr>
        <w:spacing w:line="240" w:lineRule="auto"/>
        <w:ind w:firstLine="708"/>
        <w:rPr>
          <w:color w:val="000000" w:themeColor="text1"/>
          <w:szCs w:val="28"/>
        </w:rPr>
      </w:pPr>
      <w:r w:rsidRPr="009A491F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сельское хозяйство;</w:t>
      </w:r>
    </w:p>
    <w:p w14:paraId="4BF7495D" w14:textId="07ACB3F9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рынок труда и заработной платы</w:t>
      </w:r>
      <w:r>
        <w:rPr>
          <w:color w:val="000000" w:themeColor="text1"/>
          <w:szCs w:val="28"/>
        </w:rPr>
        <w:t>;</w:t>
      </w:r>
    </w:p>
    <w:p w14:paraId="68C66493" w14:textId="68CDE797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развитие малого предпринимательства</w:t>
      </w:r>
      <w:r>
        <w:rPr>
          <w:color w:val="000000" w:themeColor="text1"/>
          <w:szCs w:val="28"/>
        </w:rPr>
        <w:t>;</w:t>
      </w:r>
    </w:p>
    <w:p w14:paraId="1E0D5BE8" w14:textId="433832A6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социальная сфера</w:t>
      </w:r>
      <w:r>
        <w:rPr>
          <w:color w:val="000000" w:themeColor="text1"/>
          <w:szCs w:val="28"/>
        </w:rPr>
        <w:t>;</w:t>
      </w:r>
    </w:p>
    <w:p w14:paraId="018B9A78" w14:textId="59666DB2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жилищно-коммунальное хозяйство</w:t>
      </w:r>
      <w:r>
        <w:rPr>
          <w:color w:val="000000" w:themeColor="text1"/>
          <w:szCs w:val="28"/>
        </w:rPr>
        <w:t>;</w:t>
      </w:r>
    </w:p>
    <w:p w14:paraId="63B19022" w14:textId="1E99B1D3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муниципальное имущество</w:t>
      </w:r>
      <w:r>
        <w:rPr>
          <w:color w:val="000000" w:themeColor="text1"/>
          <w:szCs w:val="28"/>
        </w:rPr>
        <w:t>;</w:t>
      </w:r>
    </w:p>
    <w:p w14:paraId="2DF35E71" w14:textId="356C5E49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демография</w:t>
      </w:r>
      <w:r>
        <w:rPr>
          <w:color w:val="000000" w:themeColor="text1"/>
          <w:szCs w:val="28"/>
        </w:rPr>
        <w:t>;</w:t>
      </w:r>
    </w:p>
    <w:p w14:paraId="6C7ADE2E" w14:textId="2CB2DAFD" w:rsidR="00D810AE" w:rsidRDefault="00D810AE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9A491F">
        <w:rPr>
          <w:color w:val="000000" w:themeColor="text1"/>
          <w:szCs w:val="28"/>
        </w:rPr>
        <w:t>органы местного самоуправления</w:t>
      </w:r>
      <w:r>
        <w:rPr>
          <w:color w:val="000000" w:themeColor="text1"/>
          <w:szCs w:val="28"/>
        </w:rPr>
        <w:t>.</w:t>
      </w:r>
    </w:p>
    <w:p w14:paraId="6487D4A1" w14:textId="15732FFC" w:rsidR="006B49B3" w:rsidRDefault="006B49B3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составе </w:t>
      </w:r>
      <w:r w:rsidR="00B61CC1">
        <w:rPr>
          <w:color w:val="000000" w:themeColor="text1"/>
          <w:szCs w:val="28"/>
        </w:rPr>
        <w:t xml:space="preserve">материалов, составляемых </w:t>
      </w:r>
      <w:r>
        <w:rPr>
          <w:color w:val="000000" w:themeColor="text1"/>
          <w:szCs w:val="28"/>
        </w:rPr>
        <w:t xml:space="preserve">одновременно с проектом </w:t>
      </w:r>
      <w:r w:rsidR="00B61CC1">
        <w:rPr>
          <w:color w:val="000000" w:themeColor="text1"/>
          <w:szCs w:val="28"/>
        </w:rPr>
        <w:t>бюджета</w:t>
      </w:r>
      <w:r>
        <w:rPr>
          <w:color w:val="000000" w:themeColor="text1"/>
          <w:szCs w:val="28"/>
        </w:rPr>
        <w:t xml:space="preserve"> представлены предварительные итоги социально-экономического развития </w:t>
      </w:r>
      <w:proofErr w:type="spellStart"/>
      <w:r>
        <w:rPr>
          <w:color w:val="000000" w:themeColor="text1"/>
          <w:szCs w:val="28"/>
        </w:rPr>
        <w:t>Новогоренского</w:t>
      </w:r>
      <w:proofErr w:type="spellEnd"/>
      <w:r>
        <w:rPr>
          <w:color w:val="000000" w:themeColor="text1"/>
          <w:szCs w:val="28"/>
        </w:rPr>
        <w:t xml:space="preserve"> сельского поселения за 6 месяцев 202</w:t>
      </w:r>
      <w:r w:rsidR="00E839D6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года и ожидаемые итоги за 202</w:t>
      </w:r>
      <w:r w:rsidR="00E839D6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</w:t>
      </w:r>
      <w:r w:rsidR="007B1560">
        <w:rPr>
          <w:color w:val="000000" w:themeColor="text1"/>
          <w:szCs w:val="28"/>
        </w:rPr>
        <w:t xml:space="preserve">, согласно которым социально-экономическая ситуация в </w:t>
      </w:r>
      <w:proofErr w:type="spellStart"/>
      <w:r w:rsidR="007B1560">
        <w:rPr>
          <w:color w:val="000000" w:themeColor="text1"/>
          <w:szCs w:val="28"/>
        </w:rPr>
        <w:t>Новогоренском</w:t>
      </w:r>
      <w:proofErr w:type="spellEnd"/>
      <w:r w:rsidR="007B1560">
        <w:rPr>
          <w:color w:val="000000" w:themeColor="text1"/>
          <w:szCs w:val="28"/>
        </w:rPr>
        <w:t xml:space="preserve"> сельском поселении в течение января-июня 2024 года складывалась стабильно. Доходы </w:t>
      </w:r>
      <w:proofErr w:type="spellStart"/>
      <w:r w:rsidR="007B1560">
        <w:rPr>
          <w:color w:val="000000" w:themeColor="text1"/>
          <w:szCs w:val="28"/>
        </w:rPr>
        <w:t>Новогоренского</w:t>
      </w:r>
      <w:proofErr w:type="spellEnd"/>
      <w:r w:rsidR="007B1560">
        <w:rPr>
          <w:color w:val="000000" w:themeColor="text1"/>
          <w:szCs w:val="28"/>
        </w:rPr>
        <w:t xml:space="preserve"> сельского поселения в 2024 году пополнялись в основном за счет безвозмездных поступлений</w:t>
      </w:r>
      <w:r w:rsidR="00AB7493">
        <w:rPr>
          <w:color w:val="000000" w:themeColor="text1"/>
          <w:szCs w:val="28"/>
        </w:rPr>
        <w:t xml:space="preserve"> от других бюджетов бюджетной системы Российской Федерации. Все расходы направлены на нужды поселения, на благоустройство и повышение противопожарной и электробезопасности территории сельского поселения.</w:t>
      </w:r>
      <w:r>
        <w:rPr>
          <w:color w:val="000000" w:themeColor="text1"/>
          <w:szCs w:val="28"/>
        </w:rPr>
        <w:t xml:space="preserve">  </w:t>
      </w:r>
    </w:p>
    <w:p w14:paraId="30BCE231" w14:textId="1880010D" w:rsidR="00210991" w:rsidRDefault="00210991" w:rsidP="00D810AE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числу основных приоритетов социально-экономического развития </w:t>
      </w:r>
      <w:proofErr w:type="spellStart"/>
      <w:r>
        <w:rPr>
          <w:color w:val="000000" w:themeColor="text1"/>
          <w:szCs w:val="28"/>
        </w:rPr>
        <w:t>Новогоренского</w:t>
      </w:r>
      <w:proofErr w:type="spellEnd"/>
      <w:r>
        <w:rPr>
          <w:color w:val="000000" w:themeColor="text1"/>
          <w:szCs w:val="28"/>
        </w:rPr>
        <w:t xml:space="preserve"> сельского поселения</w:t>
      </w:r>
      <w:r w:rsidR="00BB38D4">
        <w:rPr>
          <w:color w:val="000000" w:themeColor="text1"/>
          <w:szCs w:val="28"/>
        </w:rPr>
        <w:t xml:space="preserve"> в прогнозный период</w:t>
      </w:r>
      <w:r>
        <w:rPr>
          <w:color w:val="000000" w:themeColor="text1"/>
          <w:szCs w:val="28"/>
        </w:rPr>
        <w:t xml:space="preserve"> отнесены</w:t>
      </w:r>
      <w:r w:rsidR="00BB38D4">
        <w:rPr>
          <w:color w:val="000000" w:themeColor="text1"/>
          <w:szCs w:val="28"/>
        </w:rPr>
        <w:t xml:space="preserve"> следующие</w:t>
      </w:r>
      <w:r>
        <w:rPr>
          <w:color w:val="000000" w:themeColor="text1"/>
          <w:szCs w:val="28"/>
        </w:rPr>
        <w:t>:</w:t>
      </w:r>
    </w:p>
    <w:p w14:paraId="07499167" w14:textId="77777777" w:rsidR="00BB38D4" w:rsidRPr="009C5189" w:rsidRDefault="00BB38D4" w:rsidP="00BB38D4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налогообложению).</w:t>
      </w:r>
    </w:p>
    <w:p w14:paraId="2C5BDCC8" w14:textId="0A969F60" w:rsidR="00BB38D4" w:rsidRDefault="00BB38D4" w:rsidP="00BB38D4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2. Реализация действующих мероприят</w:t>
      </w:r>
      <w:r>
        <w:rPr>
          <w:color w:val="000000" w:themeColor="text1"/>
          <w:szCs w:val="28"/>
        </w:rPr>
        <w:t xml:space="preserve">ий по благоустройству, связанные </w:t>
      </w:r>
      <w:r w:rsidRPr="009C5189">
        <w:rPr>
          <w:color w:val="000000" w:themeColor="text1"/>
          <w:szCs w:val="28"/>
        </w:rPr>
        <w:t>с проведением</w:t>
      </w:r>
      <w:r>
        <w:rPr>
          <w:color w:val="000000" w:themeColor="text1"/>
          <w:szCs w:val="28"/>
        </w:rPr>
        <w:t xml:space="preserve"> </w:t>
      </w:r>
      <w:r w:rsidRPr="009C5189">
        <w:rPr>
          <w:color w:val="000000" w:themeColor="text1"/>
          <w:szCs w:val="28"/>
        </w:rPr>
        <w:t>работ по санитарной очистке поселения, сбор и вывоз бытовых отходов и мусора, предупреждение и лик</w:t>
      </w:r>
      <w:r>
        <w:rPr>
          <w:color w:val="000000" w:themeColor="text1"/>
          <w:szCs w:val="28"/>
        </w:rPr>
        <w:t xml:space="preserve">видация чрезвычайных ситуаций, </w:t>
      </w:r>
      <w:r w:rsidRPr="009C5189">
        <w:rPr>
          <w:color w:val="000000" w:themeColor="text1"/>
          <w:szCs w:val="28"/>
        </w:rPr>
        <w:t>обслуживание и ремонт уличного освещения, повышение безопасности, содержание и развитие сети автомобильных дорог общего пользования местного значения.</w:t>
      </w:r>
    </w:p>
    <w:p w14:paraId="5B31BF9E" w14:textId="77777777" w:rsidR="00BB38D4" w:rsidRPr="009C5189" w:rsidRDefault="00BB38D4" w:rsidP="00BB38D4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9C5189">
        <w:rPr>
          <w:color w:val="000000" w:themeColor="text1"/>
          <w:szCs w:val="28"/>
        </w:rPr>
        <w:t>Оказание населению</w:t>
      </w:r>
      <w:r>
        <w:rPr>
          <w:color w:val="000000" w:themeColor="text1"/>
          <w:szCs w:val="28"/>
        </w:rPr>
        <w:t xml:space="preserve"> доступных муниципальных услуг </w:t>
      </w:r>
      <w:r w:rsidRPr="009C5189">
        <w:rPr>
          <w:color w:val="000000" w:themeColor="text1"/>
          <w:szCs w:val="28"/>
        </w:rPr>
        <w:t xml:space="preserve">в соответствии с регламентами Администрации и действующим законодательством. </w:t>
      </w:r>
    </w:p>
    <w:p w14:paraId="1E90FDDF" w14:textId="77777777" w:rsidR="00BB38D4" w:rsidRPr="009C5189" w:rsidRDefault="00BB38D4" w:rsidP="00BB38D4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lastRenderedPageBreak/>
        <w:t xml:space="preserve">4. Развитие социальной сферы (реализация мероприятий по развитию культуры, спорта и молодежной политики на территории </w:t>
      </w:r>
      <w:proofErr w:type="spellStart"/>
      <w:r w:rsidRPr="009C5189">
        <w:rPr>
          <w:color w:val="000000" w:themeColor="text1"/>
          <w:szCs w:val="28"/>
        </w:rPr>
        <w:t>Новогоренского</w:t>
      </w:r>
      <w:proofErr w:type="spellEnd"/>
      <w:r w:rsidRPr="009C5189">
        <w:rPr>
          <w:color w:val="000000" w:themeColor="text1"/>
          <w:szCs w:val="28"/>
        </w:rPr>
        <w:t xml:space="preserve"> сельского поселения).</w:t>
      </w:r>
    </w:p>
    <w:p w14:paraId="3B6815F3" w14:textId="0798B172" w:rsidR="00BB38D4" w:rsidRPr="009C5189" w:rsidRDefault="00BB38D4" w:rsidP="00BB38D4">
      <w:pPr>
        <w:spacing w:line="240" w:lineRule="auto"/>
        <w:ind w:firstLine="708"/>
        <w:rPr>
          <w:color w:val="000000" w:themeColor="text1"/>
          <w:szCs w:val="28"/>
        </w:rPr>
      </w:pPr>
      <w:r w:rsidRPr="009C5189">
        <w:rPr>
          <w:color w:val="000000" w:themeColor="text1"/>
          <w:szCs w:val="28"/>
        </w:rPr>
        <w:t>5.</w:t>
      </w:r>
      <w:r>
        <w:rPr>
          <w:color w:val="000000" w:themeColor="text1"/>
          <w:szCs w:val="28"/>
        </w:rPr>
        <w:t xml:space="preserve"> </w:t>
      </w:r>
      <w:r w:rsidRPr="009C5189">
        <w:rPr>
          <w:color w:val="000000" w:themeColor="text1"/>
          <w:szCs w:val="28"/>
        </w:rPr>
        <w:t>Создание правовых,</w:t>
      </w:r>
      <w:r w:rsidR="006E2E40">
        <w:rPr>
          <w:color w:val="000000" w:themeColor="text1"/>
          <w:szCs w:val="28"/>
        </w:rPr>
        <w:t xml:space="preserve"> </w:t>
      </w:r>
      <w:r w:rsidRPr="009C5189">
        <w:rPr>
          <w:color w:val="000000" w:themeColor="text1"/>
          <w:szCs w:val="28"/>
        </w:rPr>
        <w:t xml:space="preserve">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 </w:t>
      </w:r>
    </w:p>
    <w:p w14:paraId="310ED05D" w14:textId="0BC0F950" w:rsidR="00A35C99" w:rsidRPr="00395EF0" w:rsidRDefault="00210991" w:rsidP="00D810AE">
      <w:pPr>
        <w:spacing w:line="240" w:lineRule="auto"/>
        <w:ind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Cs w:val="28"/>
        </w:rPr>
        <w:t xml:space="preserve"> </w:t>
      </w:r>
    </w:p>
    <w:p w14:paraId="5328196C" w14:textId="77777777"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proofErr w:type="spellStart"/>
      <w:r w:rsidR="00921826">
        <w:rPr>
          <w:b/>
          <w:color w:val="000000" w:themeColor="text1"/>
          <w:szCs w:val="28"/>
        </w:rPr>
        <w:t>Новогоренского</w:t>
      </w:r>
      <w:proofErr w:type="spellEnd"/>
      <w:r w:rsidR="00921826">
        <w:rPr>
          <w:b/>
          <w:color w:val="000000" w:themeColor="text1"/>
          <w:szCs w:val="28"/>
        </w:rPr>
        <w:t xml:space="preserve">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14:paraId="0ADDAEF8" w14:textId="58133020" w:rsidR="0087418F" w:rsidRPr="00395EF0" w:rsidRDefault="00C54C93" w:rsidP="00C54C93">
      <w:pPr>
        <w:pStyle w:val="a6"/>
        <w:tabs>
          <w:tab w:val="left" w:pos="2520"/>
        </w:tabs>
        <w:spacing w:line="25" w:lineRule="atLeast"/>
        <w:ind w:left="1069" w:firstLine="0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24"/>
          <w:szCs w:val="24"/>
        </w:rPr>
        <w:tab/>
      </w:r>
    </w:p>
    <w:p w14:paraId="0DC87A5A" w14:textId="25192F9B" w:rsidR="00DB1940" w:rsidRPr="00EF3ED9" w:rsidRDefault="00DB1940" w:rsidP="00DB1940">
      <w:pPr>
        <w:spacing w:line="25" w:lineRule="atLeast"/>
        <w:ind w:firstLine="708"/>
        <w:rPr>
          <w:color w:val="000000" w:themeColor="text1"/>
          <w:szCs w:val="28"/>
        </w:rPr>
      </w:pPr>
      <w:r w:rsidRPr="00CF0950">
        <w:rPr>
          <w:szCs w:val="28"/>
        </w:rPr>
        <w:t xml:space="preserve">Ожидаемое исполнение бюджета </w:t>
      </w:r>
      <w:proofErr w:type="spellStart"/>
      <w:r>
        <w:rPr>
          <w:szCs w:val="28"/>
        </w:rPr>
        <w:t>Новогоренского</w:t>
      </w:r>
      <w:proofErr w:type="spellEnd"/>
      <w:r w:rsidRPr="00CF0950">
        <w:rPr>
          <w:szCs w:val="28"/>
        </w:rPr>
        <w:t xml:space="preserve"> сельского поселения за 202</w:t>
      </w:r>
      <w:r w:rsidR="00D7065C">
        <w:rPr>
          <w:szCs w:val="28"/>
        </w:rPr>
        <w:t>4</w:t>
      </w:r>
      <w:r w:rsidRPr="00CF0950">
        <w:rPr>
          <w:szCs w:val="28"/>
        </w:rPr>
        <w:t xml:space="preserve"> год по оценке Администрации в целом по доходам может составить</w:t>
      </w:r>
      <w:r>
        <w:rPr>
          <w:szCs w:val="28"/>
        </w:rPr>
        <w:t xml:space="preserve">    </w:t>
      </w:r>
      <w:r w:rsidR="00D7065C">
        <w:rPr>
          <w:szCs w:val="28"/>
        </w:rPr>
        <w:t>10 186,4</w:t>
      </w:r>
      <w:r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Pr="00EF3ED9">
        <w:rPr>
          <w:color w:val="000000" w:themeColor="text1"/>
          <w:szCs w:val="28"/>
        </w:rPr>
        <w:t xml:space="preserve"> (за 20</w:t>
      </w:r>
      <w:r>
        <w:rPr>
          <w:color w:val="000000" w:themeColor="text1"/>
          <w:szCs w:val="28"/>
        </w:rPr>
        <w:t>2</w:t>
      </w:r>
      <w:r w:rsidR="00D7065C">
        <w:rPr>
          <w:color w:val="000000" w:themeColor="text1"/>
          <w:szCs w:val="28"/>
        </w:rPr>
        <w:t>3</w:t>
      </w:r>
      <w:r w:rsidRPr="00EF3ED9">
        <w:rPr>
          <w:color w:val="000000" w:themeColor="text1"/>
          <w:szCs w:val="28"/>
        </w:rPr>
        <w:t xml:space="preserve"> год </w:t>
      </w:r>
      <w:r>
        <w:rPr>
          <w:color w:val="000000" w:themeColor="text1"/>
          <w:szCs w:val="28"/>
        </w:rPr>
        <w:t>–</w:t>
      </w:r>
      <w:r w:rsidRPr="00EF3ED9">
        <w:rPr>
          <w:color w:val="000000" w:themeColor="text1"/>
          <w:szCs w:val="28"/>
        </w:rPr>
        <w:t xml:space="preserve"> </w:t>
      </w:r>
      <w:r w:rsidR="00D7065C">
        <w:rPr>
          <w:color w:val="000000" w:themeColor="text1"/>
          <w:szCs w:val="28"/>
        </w:rPr>
        <w:t>10 951,0</w:t>
      </w:r>
      <w:r w:rsidRPr="00EF3ED9"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тыс.</w:t>
      </w:r>
      <w:r w:rsidRPr="00EF3ED9">
        <w:rPr>
          <w:color w:val="000000" w:themeColor="text1"/>
          <w:szCs w:val="28"/>
        </w:rPr>
        <w:t>рублей</w:t>
      </w:r>
      <w:proofErr w:type="spellEnd"/>
      <w:r w:rsidRPr="00EF3ED9">
        <w:rPr>
          <w:color w:val="000000" w:themeColor="text1"/>
          <w:szCs w:val="28"/>
        </w:rPr>
        <w:t xml:space="preserve">) с </w:t>
      </w:r>
      <w:r w:rsidR="00850449">
        <w:rPr>
          <w:color w:val="000000" w:themeColor="text1"/>
          <w:szCs w:val="28"/>
        </w:rPr>
        <w:t>уменьшением</w:t>
      </w:r>
      <w:r w:rsidRPr="00EF3ED9">
        <w:rPr>
          <w:color w:val="000000" w:themeColor="text1"/>
          <w:szCs w:val="28"/>
        </w:rPr>
        <w:t xml:space="preserve"> к уровню 20</w:t>
      </w:r>
      <w:r>
        <w:rPr>
          <w:color w:val="000000" w:themeColor="text1"/>
          <w:szCs w:val="28"/>
        </w:rPr>
        <w:t>2</w:t>
      </w:r>
      <w:r w:rsidR="00D7065C">
        <w:rPr>
          <w:color w:val="000000" w:themeColor="text1"/>
          <w:szCs w:val="28"/>
        </w:rPr>
        <w:t>3</w:t>
      </w:r>
      <w:r w:rsidRPr="00EF3ED9">
        <w:rPr>
          <w:color w:val="000000" w:themeColor="text1"/>
          <w:szCs w:val="28"/>
        </w:rPr>
        <w:t xml:space="preserve"> года на </w:t>
      </w:r>
      <w:r w:rsidR="00850449">
        <w:rPr>
          <w:color w:val="000000" w:themeColor="text1"/>
          <w:szCs w:val="28"/>
        </w:rPr>
        <w:t>93,0</w:t>
      </w:r>
      <w:r w:rsidRPr="00EF3ED9">
        <w:rPr>
          <w:color w:val="000000" w:themeColor="text1"/>
          <w:szCs w:val="28"/>
        </w:rPr>
        <w:t>%, в том числе:</w:t>
      </w:r>
    </w:p>
    <w:p w14:paraId="5F0A85C4" w14:textId="5F3F02A6" w:rsidR="00DB1940" w:rsidRPr="00445DA3" w:rsidRDefault="00DB1940" w:rsidP="00DB1940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налоговым и неналоговым доходам </w:t>
      </w:r>
      <w:r w:rsidR="00850449">
        <w:rPr>
          <w:color w:val="000000" w:themeColor="text1"/>
          <w:szCs w:val="28"/>
        </w:rPr>
        <w:t>1 060,3</w:t>
      </w:r>
      <w:r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Pr="00EF3ED9">
        <w:rPr>
          <w:color w:val="000000" w:themeColor="text1"/>
          <w:szCs w:val="28"/>
        </w:rPr>
        <w:t xml:space="preserve"> с </w:t>
      </w:r>
      <w:r w:rsidR="0087418F">
        <w:rPr>
          <w:color w:val="000000" w:themeColor="text1"/>
          <w:szCs w:val="28"/>
        </w:rPr>
        <w:t>увеличением</w:t>
      </w:r>
      <w:r w:rsidRPr="00886BB1">
        <w:rPr>
          <w:color w:val="000000" w:themeColor="text1"/>
          <w:szCs w:val="28"/>
        </w:rPr>
        <w:t xml:space="preserve"> темпов роста до </w:t>
      </w:r>
      <w:r w:rsidR="00850449">
        <w:rPr>
          <w:color w:val="000000" w:themeColor="text1"/>
          <w:szCs w:val="28"/>
        </w:rPr>
        <w:t>109,2</w:t>
      </w:r>
      <w:r w:rsidRPr="00EF3ED9">
        <w:rPr>
          <w:color w:val="000000" w:themeColor="text1"/>
          <w:szCs w:val="28"/>
        </w:rPr>
        <w:t>% (в 20</w:t>
      </w:r>
      <w:r>
        <w:rPr>
          <w:color w:val="000000" w:themeColor="text1"/>
          <w:szCs w:val="28"/>
        </w:rPr>
        <w:t>2</w:t>
      </w:r>
      <w:r w:rsidR="00850449">
        <w:rPr>
          <w:color w:val="000000" w:themeColor="text1"/>
          <w:szCs w:val="28"/>
        </w:rPr>
        <w:t>3</w:t>
      </w:r>
      <w:r w:rsidRPr="00EF3ED9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>–</w:t>
      </w:r>
      <w:r w:rsidRPr="00EF3ED9">
        <w:rPr>
          <w:color w:val="000000" w:themeColor="text1"/>
          <w:szCs w:val="28"/>
        </w:rPr>
        <w:t xml:space="preserve"> </w:t>
      </w:r>
      <w:r w:rsidR="00850449">
        <w:rPr>
          <w:color w:val="000000" w:themeColor="text1"/>
          <w:szCs w:val="28"/>
        </w:rPr>
        <w:t>970,8</w:t>
      </w:r>
      <w:r>
        <w:rPr>
          <w:color w:val="000000" w:themeColor="text1"/>
          <w:szCs w:val="28"/>
        </w:rPr>
        <w:t xml:space="preserve"> тыс. рублей)</w:t>
      </w:r>
      <w:r w:rsidRPr="00445DA3">
        <w:rPr>
          <w:color w:val="000000" w:themeColor="text1"/>
          <w:szCs w:val="28"/>
        </w:rPr>
        <w:t>;</w:t>
      </w:r>
    </w:p>
    <w:p w14:paraId="31BA9D73" w14:textId="2D7EDBFB" w:rsidR="00DB1940" w:rsidRPr="00CE728A" w:rsidRDefault="00DB1940" w:rsidP="00DB1940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безвозмездным поступлениям </w:t>
      </w:r>
      <w:r w:rsidR="00850449">
        <w:rPr>
          <w:color w:val="000000" w:themeColor="text1"/>
          <w:szCs w:val="28"/>
        </w:rPr>
        <w:t>9 126,1</w:t>
      </w:r>
      <w:r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Pr="00EF3ED9">
        <w:rPr>
          <w:color w:val="000000" w:themeColor="text1"/>
          <w:szCs w:val="28"/>
        </w:rPr>
        <w:t xml:space="preserve"> с </w:t>
      </w:r>
      <w:r w:rsidR="00850449">
        <w:rPr>
          <w:color w:val="000000" w:themeColor="text1"/>
          <w:szCs w:val="28"/>
        </w:rPr>
        <w:t>уменьшением</w:t>
      </w:r>
      <w:r w:rsidRPr="00886BB1">
        <w:rPr>
          <w:color w:val="000000" w:themeColor="text1"/>
          <w:szCs w:val="28"/>
        </w:rPr>
        <w:t xml:space="preserve"> темпов роста до </w:t>
      </w:r>
      <w:r w:rsidR="00850449">
        <w:rPr>
          <w:color w:val="000000" w:themeColor="text1"/>
          <w:szCs w:val="28"/>
        </w:rPr>
        <w:t>91,5</w:t>
      </w:r>
      <w:r w:rsidRPr="00EF3ED9">
        <w:rPr>
          <w:color w:val="000000" w:themeColor="text1"/>
          <w:szCs w:val="28"/>
        </w:rPr>
        <w:t>% (в 20</w:t>
      </w:r>
      <w:r>
        <w:rPr>
          <w:color w:val="000000" w:themeColor="text1"/>
          <w:szCs w:val="28"/>
        </w:rPr>
        <w:t>2</w:t>
      </w:r>
      <w:r w:rsidR="00850449">
        <w:rPr>
          <w:color w:val="000000" w:themeColor="text1"/>
          <w:szCs w:val="28"/>
        </w:rPr>
        <w:t>3</w:t>
      </w:r>
      <w:r w:rsidRPr="00EF3ED9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>–</w:t>
      </w:r>
      <w:r w:rsidRPr="00EF3ED9">
        <w:rPr>
          <w:color w:val="000000" w:themeColor="text1"/>
          <w:szCs w:val="28"/>
        </w:rPr>
        <w:t xml:space="preserve"> </w:t>
      </w:r>
      <w:r w:rsidR="00850449">
        <w:rPr>
          <w:color w:val="000000" w:themeColor="text1"/>
          <w:szCs w:val="28"/>
        </w:rPr>
        <w:t>9 980,2</w:t>
      </w:r>
      <w:r w:rsidRPr="00886BB1">
        <w:rPr>
          <w:color w:val="000000" w:themeColor="text1"/>
          <w:szCs w:val="28"/>
        </w:rPr>
        <w:t xml:space="preserve"> </w:t>
      </w:r>
      <w:proofErr w:type="spellStart"/>
      <w:r w:rsidRPr="00886BB1">
        <w:rPr>
          <w:color w:val="000000" w:themeColor="text1"/>
          <w:szCs w:val="28"/>
        </w:rPr>
        <w:t>тыс</w:t>
      </w:r>
      <w:r>
        <w:rPr>
          <w:color w:val="000000" w:themeColor="text1"/>
          <w:szCs w:val="28"/>
        </w:rPr>
        <w:t>.</w:t>
      </w:r>
      <w:r w:rsidRPr="00CE728A">
        <w:rPr>
          <w:color w:val="000000" w:themeColor="text1"/>
          <w:szCs w:val="28"/>
        </w:rPr>
        <w:t>рублей</w:t>
      </w:r>
      <w:proofErr w:type="spellEnd"/>
      <w:r w:rsidRPr="00CE728A">
        <w:rPr>
          <w:color w:val="000000" w:themeColor="text1"/>
          <w:szCs w:val="28"/>
        </w:rPr>
        <w:t xml:space="preserve">).                                                                                                             </w:t>
      </w:r>
    </w:p>
    <w:p w14:paraId="5FA73031" w14:textId="5580609E" w:rsidR="00DB1940" w:rsidRDefault="00DB1940" w:rsidP="00DB1940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>
        <w:rPr>
          <w:color w:val="000000" w:themeColor="text1"/>
          <w:szCs w:val="28"/>
        </w:rPr>
        <w:t>Новогоренского</w:t>
      </w:r>
      <w:proofErr w:type="spellEnd"/>
      <w:r>
        <w:rPr>
          <w:color w:val="000000" w:themeColor="text1"/>
          <w:szCs w:val="28"/>
        </w:rPr>
        <w:t xml:space="preserve"> </w:t>
      </w:r>
      <w:r w:rsidRPr="00CE728A">
        <w:rPr>
          <w:color w:val="000000" w:themeColor="text1"/>
          <w:szCs w:val="28"/>
        </w:rPr>
        <w:t>сельского поселения за 20</w:t>
      </w:r>
      <w:r>
        <w:rPr>
          <w:color w:val="000000" w:themeColor="text1"/>
          <w:szCs w:val="28"/>
        </w:rPr>
        <w:t>2</w:t>
      </w:r>
      <w:r w:rsidR="00850449">
        <w:rPr>
          <w:color w:val="000000" w:themeColor="text1"/>
          <w:szCs w:val="28"/>
        </w:rPr>
        <w:t>4</w:t>
      </w:r>
      <w:r w:rsidRPr="00CE728A">
        <w:rPr>
          <w:color w:val="000000" w:themeColor="text1"/>
          <w:szCs w:val="28"/>
        </w:rPr>
        <w:t xml:space="preserve"> год по оценке Администрации в целом по</w:t>
      </w:r>
      <w:r w:rsidRPr="00715B01">
        <w:rPr>
          <w:b/>
          <w:color w:val="000000" w:themeColor="text1"/>
          <w:szCs w:val="28"/>
        </w:rPr>
        <w:t xml:space="preserve"> </w:t>
      </w:r>
      <w:r w:rsidRPr="00CE728A">
        <w:rPr>
          <w:color w:val="000000" w:themeColor="text1"/>
          <w:szCs w:val="28"/>
        </w:rPr>
        <w:t xml:space="preserve">расходам </w:t>
      </w:r>
      <w:r w:rsidRPr="00715B01">
        <w:rPr>
          <w:color w:val="000000" w:themeColor="text1"/>
          <w:szCs w:val="28"/>
        </w:rPr>
        <w:t xml:space="preserve">может составить </w:t>
      </w:r>
      <w:r w:rsidR="00850449">
        <w:rPr>
          <w:color w:val="000000" w:themeColor="text1"/>
          <w:szCs w:val="28"/>
        </w:rPr>
        <w:t>10 417,</w:t>
      </w:r>
      <w:r w:rsidR="00E23AC6">
        <w:rPr>
          <w:color w:val="000000" w:themeColor="text1"/>
          <w:szCs w:val="28"/>
        </w:rPr>
        <w:t>6</w:t>
      </w:r>
      <w:r w:rsidRPr="00CE728A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E728A">
        <w:rPr>
          <w:color w:val="000000" w:themeColor="text1"/>
          <w:szCs w:val="28"/>
        </w:rPr>
        <w:t>тыс.рублей</w:t>
      </w:r>
      <w:proofErr w:type="spellEnd"/>
      <w:proofErr w:type="gramEnd"/>
      <w:r w:rsidRPr="00715B01">
        <w:rPr>
          <w:b/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с </w:t>
      </w:r>
      <w:r>
        <w:rPr>
          <w:color w:val="000000" w:themeColor="text1"/>
          <w:szCs w:val="28"/>
        </w:rPr>
        <w:t>у</w:t>
      </w:r>
      <w:r w:rsidR="00850449">
        <w:rPr>
          <w:color w:val="000000" w:themeColor="text1"/>
          <w:szCs w:val="28"/>
        </w:rPr>
        <w:t>меньшением</w:t>
      </w:r>
      <w:r>
        <w:rPr>
          <w:color w:val="000000" w:themeColor="text1"/>
          <w:szCs w:val="28"/>
        </w:rPr>
        <w:t xml:space="preserve"> темпов роста к уровню 202</w:t>
      </w:r>
      <w:r w:rsidR="00850449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 года </w:t>
      </w:r>
      <w:r w:rsidR="00850449">
        <w:rPr>
          <w:color w:val="000000" w:themeColor="text1"/>
          <w:szCs w:val="28"/>
        </w:rPr>
        <w:t>96,3</w:t>
      </w:r>
      <w:r>
        <w:rPr>
          <w:color w:val="000000" w:themeColor="text1"/>
          <w:szCs w:val="28"/>
        </w:rPr>
        <w:t xml:space="preserve">%, что в сумме составляет </w:t>
      </w:r>
      <w:r w:rsidR="00850449">
        <w:rPr>
          <w:color w:val="000000" w:themeColor="text1"/>
          <w:szCs w:val="28"/>
        </w:rPr>
        <w:t>396,</w:t>
      </w:r>
      <w:r w:rsidR="00E23AC6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 (за 202</w:t>
      </w:r>
      <w:r w:rsidR="00850449">
        <w:rPr>
          <w:color w:val="000000" w:themeColor="text1"/>
          <w:szCs w:val="28"/>
        </w:rPr>
        <w:t>3</w:t>
      </w:r>
      <w:r w:rsidRPr="00715B01">
        <w:rPr>
          <w:color w:val="000000" w:themeColor="text1"/>
          <w:szCs w:val="28"/>
        </w:rPr>
        <w:t xml:space="preserve"> год расходы </w:t>
      </w:r>
      <w:r w:rsidR="0087418F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 w:rsidR="00850449">
        <w:rPr>
          <w:bCs/>
          <w:color w:val="000000"/>
          <w:szCs w:val="28"/>
        </w:rPr>
        <w:t>10 813,8</w:t>
      </w:r>
      <w:r w:rsidRPr="00715B01">
        <w:rPr>
          <w:bCs/>
          <w:color w:val="000000"/>
          <w:szCs w:val="28"/>
        </w:rPr>
        <w:t xml:space="preserve"> </w:t>
      </w:r>
      <w:proofErr w:type="spellStart"/>
      <w:r w:rsidRPr="00715B01">
        <w:rPr>
          <w:bCs/>
          <w:color w:val="000000"/>
          <w:szCs w:val="28"/>
        </w:rPr>
        <w:t>тыс.рублей</w:t>
      </w:r>
      <w:proofErr w:type="spellEnd"/>
      <w:r w:rsidRPr="00715B01">
        <w:rPr>
          <w:bCs/>
          <w:color w:val="000000"/>
          <w:szCs w:val="28"/>
        </w:rPr>
        <w:t>).</w:t>
      </w:r>
      <w:r>
        <w:rPr>
          <w:bCs/>
          <w:color w:val="000000"/>
          <w:szCs w:val="28"/>
        </w:rPr>
        <w:t xml:space="preserve">                                      </w:t>
      </w:r>
    </w:p>
    <w:p w14:paraId="2BF0AA55" w14:textId="77777777" w:rsidR="00DB1940" w:rsidRDefault="00DB1940" w:rsidP="00DB1940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</w:t>
      </w:r>
      <w:r w:rsidRPr="002A457E">
        <w:rPr>
          <w:b/>
          <w:color w:val="000000" w:themeColor="text1"/>
          <w:sz w:val="24"/>
          <w:szCs w:val="24"/>
        </w:rPr>
        <w:t xml:space="preserve">Таблица </w:t>
      </w:r>
      <w:r>
        <w:rPr>
          <w:b/>
          <w:color w:val="000000" w:themeColor="text1"/>
          <w:sz w:val="24"/>
          <w:szCs w:val="24"/>
        </w:rPr>
        <w:t>1</w:t>
      </w:r>
      <w:r w:rsidRPr="002A457E">
        <w:rPr>
          <w:color w:val="000000" w:themeColor="text1"/>
          <w:sz w:val="24"/>
          <w:szCs w:val="24"/>
        </w:rPr>
        <w:t xml:space="preserve">   </w:t>
      </w:r>
    </w:p>
    <w:p w14:paraId="4AC3533F" w14:textId="77777777" w:rsidR="00DB1940" w:rsidRPr="002A457E" w:rsidRDefault="00DB1940" w:rsidP="00DB194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(</w:t>
      </w:r>
      <w:proofErr w:type="spellStart"/>
      <w:proofErr w:type="gramStart"/>
      <w:r>
        <w:rPr>
          <w:color w:val="000000" w:themeColor="text1"/>
          <w:sz w:val="18"/>
          <w:szCs w:val="18"/>
        </w:rPr>
        <w:t>тыс.рублей</w:t>
      </w:r>
      <w:proofErr w:type="spellEnd"/>
      <w:proofErr w:type="gramEnd"/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1276"/>
        <w:gridCol w:w="1275"/>
        <w:gridCol w:w="1418"/>
        <w:gridCol w:w="1417"/>
        <w:gridCol w:w="1417"/>
      </w:tblGrid>
      <w:tr w:rsidR="00850449" w:rsidRPr="007F17B2" w14:paraId="7B94F4EE" w14:textId="4813B606" w:rsidTr="00850449">
        <w:trPr>
          <w:trHeight w:val="11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85F5" w14:textId="7777777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8DB54" w14:textId="7777777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Исполнено</w:t>
            </w:r>
          </w:p>
          <w:p w14:paraId="3832D865" w14:textId="5C2930C4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45AFC" w14:textId="7777777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Ожидаемое исполнение</w:t>
            </w:r>
          </w:p>
          <w:p w14:paraId="6943232D" w14:textId="0EE8C91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2024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6F0" w14:textId="7777777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План</w:t>
            </w:r>
          </w:p>
          <w:p w14:paraId="30DEED1D" w14:textId="708E2FD5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2025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14:paraId="733B48E6" w14:textId="77777777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97D1" w14:textId="4F660F8F" w:rsidR="00850449" w:rsidRPr="007F17B2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Отклонения (2024/2023)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E5C" w14:textId="64028206" w:rsidR="00850449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Темп роста (2024</w:t>
            </w:r>
            <w:r w:rsidRPr="007F17B2">
              <w:rPr>
                <w:b/>
                <w:bCs/>
                <w:color w:val="000000" w:themeColor="text1"/>
                <w:sz w:val="20"/>
              </w:rPr>
              <w:t>/202</w:t>
            </w:r>
            <w:r>
              <w:rPr>
                <w:b/>
                <w:bCs/>
                <w:color w:val="000000" w:themeColor="text1"/>
                <w:sz w:val="20"/>
              </w:rPr>
              <w:t>3</w:t>
            </w:r>
            <w:r w:rsidRPr="007F17B2">
              <w:rPr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850449" w:rsidRPr="003F2F85" w14:paraId="47B3A51B" w14:textId="7098FF51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73C8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C1CE" w14:textId="01E31938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E94F" w14:textId="5FF529A2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3DA3" w14:textId="2FF02AB3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6A0E" w14:textId="6E6E6324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8003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887BFA9" w14:textId="075ABD69" w:rsidR="000D4FA3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850449" w:rsidRPr="003F2F85" w14:paraId="3AAC9669" w14:textId="4AD08C56" w:rsidTr="00850449">
        <w:trPr>
          <w:trHeight w:val="2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6C3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0B64" w14:textId="5614CDAA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F264" w14:textId="688BA11A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B1EE" w14:textId="556725CF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DBDE" w14:textId="245ED8B7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A632" w14:textId="3E64316C" w:rsidR="00850449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120,8</w:t>
            </w:r>
          </w:p>
        </w:tc>
      </w:tr>
      <w:tr w:rsidR="00850449" w:rsidRPr="003F2F85" w14:paraId="5C9F59E1" w14:textId="708895AB" w:rsidTr="00850449">
        <w:trPr>
          <w:trHeight w:val="8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0DEB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A6B2" w14:textId="3E188370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C897" w14:textId="7DD9D313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1F19" w14:textId="4368A35A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DE8C" w14:textId="7E030E5D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FBB7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62E2E3F6" w14:textId="77777777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614B6A71" w14:textId="77777777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42E2A23A" w14:textId="1CCFACB9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717,7</w:t>
            </w:r>
          </w:p>
        </w:tc>
      </w:tr>
      <w:tr w:rsidR="00850449" w:rsidRPr="003F2F85" w14:paraId="1895B014" w14:textId="0B76747F" w:rsidTr="00850449">
        <w:trPr>
          <w:trHeight w:val="2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EF57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DE4F" w14:textId="74597C7E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4049" w14:textId="64A6DB8B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0438" w14:textId="25D57D29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87B3" w14:textId="5532689F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-1 044,4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151D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A5FF56A" w14:textId="6496F80C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850449" w:rsidRPr="003F2F85" w14:paraId="25BE4D03" w14:textId="2E56D613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9EC5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CB8C" w14:textId="75739CB1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ADD9" w14:textId="1E517FE9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3E90" w14:textId="28B4FEEF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0743" w14:textId="0F29382C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2F78C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031B11E6" w14:textId="77777777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45F6653" w14:textId="49C64E1E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850449" w:rsidRPr="003F2F85" w14:paraId="3C528427" w14:textId="6AE56CAB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445C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3E3B" w14:textId="24306F70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6235" w14:textId="0C8F5DF2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5FFF" w14:textId="2914846F" w:rsidR="00850449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A42F" w14:textId="492CF5F7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6AF2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E86D93F" w14:textId="14CAFB16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850449" w:rsidRPr="003F2F85" w14:paraId="56667920" w14:textId="16495347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748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4A32" w14:textId="65964B02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6697" w14:textId="132A2F29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5D3C" w14:textId="6CBA4738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B159" w14:textId="361D5520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F33B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160C9B58" w14:textId="1F75251F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50449" w:rsidRPr="003F2F85" w14:paraId="03047935" w14:textId="7CB03C8E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9A4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FA53" w14:textId="4A52FA6E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2283" w14:textId="5A6724F9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C5B1" w14:textId="652DB4F2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09CB" w14:textId="5B01824E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8CD3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10101FA1" w14:textId="6A40BFED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0449" w:rsidRPr="003F2F85" w14:paraId="07C8E534" w14:textId="559A29B2" w:rsidTr="00850449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8C2B" w14:textId="77777777" w:rsidR="00850449" w:rsidRPr="003F2F85" w:rsidRDefault="00850449" w:rsidP="00B200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2403" w14:textId="185AC6B7" w:rsidR="00850449" w:rsidRPr="003F2F85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887E" w14:textId="6C440AFF" w:rsidR="00850449" w:rsidRPr="003F2F85" w:rsidRDefault="00E23AC6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17ED" w14:textId="4A05C45A" w:rsidR="00850449" w:rsidRPr="003F2F85" w:rsidRDefault="000D4FA3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A3E1" w14:textId="1A1412FD" w:rsidR="00850449" w:rsidRPr="003F2F85" w:rsidRDefault="002D3031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F5E7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163E7313" w14:textId="37AFE7DB" w:rsidR="00756D64" w:rsidRDefault="00756D64" w:rsidP="00B200D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166,4</w:t>
            </w:r>
          </w:p>
        </w:tc>
      </w:tr>
      <w:tr w:rsidR="00850449" w:rsidRPr="00401967" w14:paraId="5F4199B3" w14:textId="74D15878" w:rsidTr="00850449">
        <w:trPr>
          <w:trHeight w:val="37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B609" w14:textId="77777777" w:rsidR="00850449" w:rsidRPr="00401967" w:rsidRDefault="00850449" w:rsidP="00B200D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01967">
              <w:rPr>
                <w:b/>
                <w:bCs/>
                <w:color w:val="000000"/>
                <w:sz w:val="20"/>
              </w:rPr>
              <w:lastRenderedPageBreak/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4F4F" w14:textId="27C459EF" w:rsidR="00850449" w:rsidRPr="00401967" w:rsidRDefault="00E23AC6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10 813,8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73F4" w14:textId="4417B05C" w:rsidR="00850449" w:rsidRPr="00401967" w:rsidRDefault="00E23AC6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FA7B" w14:textId="37C7DF36" w:rsidR="00850449" w:rsidRPr="00401967" w:rsidRDefault="000D4FA3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9 515,7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2C47" w14:textId="236F7384" w:rsidR="00850449" w:rsidRPr="00401967" w:rsidRDefault="002D3031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1930" w14:textId="77777777" w:rsidR="00850449" w:rsidRDefault="00850449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  <w:p w14:paraId="1E3BF91E" w14:textId="5BBCD032" w:rsidR="00756D64" w:rsidRDefault="00756D64" w:rsidP="00B200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96,3</w:t>
            </w:r>
          </w:p>
        </w:tc>
      </w:tr>
    </w:tbl>
    <w:p w14:paraId="72B2563E" w14:textId="77777777" w:rsidR="00DB1940" w:rsidRPr="003108EF" w:rsidRDefault="00DB1940" w:rsidP="00DB1940">
      <w:pPr>
        <w:spacing w:line="25" w:lineRule="atLeast"/>
        <w:ind w:firstLine="708"/>
        <w:rPr>
          <w:sz w:val="16"/>
          <w:szCs w:val="16"/>
        </w:rPr>
      </w:pPr>
    </w:p>
    <w:p w14:paraId="3EA39025" w14:textId="6ED5244A" w:rsidR="00DB1940" w:rsidRDefault="00DB1940" w:rsidP="00DB1940">
      <w:pPr>
        <w:spacing w:line="25" w:lineRule="atLeast"/>
        <w:ind w:firstLine="708"/>
      </w:pPr>
      <w:r>
        <w:t xml:space="preserve">В целом </w:t>
      </w:r>
      <w:r w:rsidRPr="00A865EA">
        <w:t xml:space="preserve">оценка исполнения бюджета </w:t>
      </w:r>
      <w:proofErr w:type="spellStart"/>
      <w:r>
        <w:t>Новогоренского</w:t>
      </w:r>
      <w:proofErr w:type="spellEnd"/>
      <w:r>
        <w:t xml:space="preserve"> сельского поселения </w:t>
      </w:r>
      <w:r w:rsidRPr="00A865EA">
        <w:t>на 202</w:t>
      </w:r>
      <w:r w:rsidR="00756D64">
        <w:t>4</w:t>
      </w:r>
      <w:r w:rsidRPr="00A865EA">
        <w:t xml:space="preserve"> год по расходам произведена корректно</w:t>
      </w:r>
      <w:r w:rsidR="00756D64">
        <w:t>.</w:t>
      </w:r>
    </w:p>
    <w:p w14:paraId="23DDAC97" w14:textId="0F22B6B9" w:rsidR="00DB1940" w:rsidRDefault="00DB1940" w:rsidP="00DB1940">
      <w:pPr>
        <w:spacing w:line="25" w:lineRule="atLeast"/>
        <w:ind w:firstLine="708"/>
      </w:pPr>
      <w:r>
        <w:t>Ожидаемое исполнение источников финансирования составит 0</w:t>
      </w:r>
      <w:r w:rsidRPr="009721BF">
        <w:t xml:space="preserve"> </w:t>
      </w:r>
      <w:proofErr w:type="spellStart"/>
      <w:proofErr w:type="gramStart"/>
      <w:r w:rsidRPr="009721BF">
        <w:t>тыс.рублей</w:t>
      </w:r>
      <w:proofErr w:type="spellEnd"/>
      <w:proofErr w:type="gramEnd"/>
      <w:r w:rsidRPr="009721BF">
        <w:t>.</w:t>
      </w:r>
    </w:p>
    <w:p w14:paraId="506D0033" w14:textId="77777777" w:rsidR="00DB1940" w:rsidRPr="00934DE7" w:rsidRDefault="00DB1940" w:rsidP="00D80D7C">
      <w:pPr>
        <w:spacing w:line="25" w:lineRule="atLeast"/>
        <w:ind w:left="708" w:firstLine="0"/>
        <w:rPr>
          <w:sz w:val="16"/>
          <w:szCs w:val="16"/>
        </w:rPr>
      </w:pP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498"/>
      </w:tblGrid>
      <w:tr w:rsidR="00DE20AE" w:rsidRPr="00DD6010" w14:paraId="0D30414B" w14:textId="77777777" w:rsidTr="0095229A">
        <w:tc>
          <w:tcPr>
            <w:tcW w:w="426" w:type="dxa"/>
          </w:tcPr>
          <w:p w14:paraId="67AA0726" w14:textId="77777777"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14:paraId="00E13033" w14:textId="77777777" w:rsidR="00BC0C50" w:rsidRDefault="00BC0C50" w:rsidP="00BC0C50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A02BD83" w14:textId="77777777" w:rsidR="00A13D0F" w:rsidRPr="00934DE7" w:rsidRDefault="00A13D0F" w:rsidP="00BC0C50">
            <w:pPr>
              <w:pStyle w:val="a4"/>
              <w:widowControl w:val="0"/>
              <w:spacing w:after="0"/>
              <w:ind w:left="1353"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62D3225" w14:textId="332930DE"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По данным представленной пояснительной записки к проекту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</w:t>
            </w:r>
            <w:r w:rsidR="005D7AFC" w:rsidRPr="005D7AFC">
              <w:rPr>
                <w:szCs w:val="28"/>
              </w:rPr>
              <w:t>5</w:t>
            </w:r>
            <w:r>
              <w:rPr>
                <w:szCs w:val="28"/>
              </w:rPr>
              <w:t xml:space="preserve"> год и на плановый период 202</w:t>
            </w:r>
            <w:r w:rsidR="005D7AFC" w:rsidRPr="005D7AFC">
              <w:rPr>
                <w:szCs w:val="28"/>
              </w:rPr>
              <w:t>6</w:t>
            </w:r>
            <w:r>
              <w:rPr>
                <w:szCs w:val="28"/>
              </w:rPr>
              <w:t xml:space="preserve"> и 202</w:t>
            </w:r>
            <w:r w:rsidR="005D7AFC" w:rsidRPr="005D7AFC">
              <w:rPr>
                <w:szCs w:val="28"/>
              </w:rPr>
              <w:t>7</w:t>
            </w:r>
            <w:r>
              <w:rPr>
                <w:szCs w:val="28"/>
              </w:rPr>
              <w:t xml:space="preserve"> годов формирование доходной части бюджета произведено исходя из ожидаемого исполнения доходов.</w:t>
            </w:r>
          </w:p>
          <w:p w14:paraId="7EE9756D" w14:textId="77777777"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Проектом решения предлагается утвердить общий объём доходов МО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поселение»:</w:t>
            </w:r>
          </w:p>
          <w:p w14:paraId="5D4ADB72" w14:textId="566F63BB"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- на 202</w:t>
            </w:r>
            <w:r w:rsidR="005D7AFC" w:rsidRPr="005D7AFC">
              <w:rPr>
                <w:szCs w:val="28"/>
              </w:rPr>
              <w:t>5</w:t>
            </w:r>
            <w:r>
              <w:rPr>
                <w:szCs w:val="28"/>
              </w:rPr>
              <w:t xml:space="preserve"> год в сумме </w:t>
            </w:r>
            <w:r w:rsidR="005D7AFC" w:rsidRPr="005D7AFC">
              <w:rPr>
                <w:szCs w:val="28"/>
              </w:rPr>
              <w:t>9</w:t>
            </w:r>
            <w:r w:rsidR="00AE44E1">
              <w:rPr>
                <w:szCs w:val="28"/>
              </w:rPr>
              <w:t xml:space="preserve"> </w:t>
            </w:r>
            <w:r w:rsidR="005D7AFC" w:rsidRPr="005D7AFC">
              <w:rPr>
                <w:szCs w:val="28"/>
              </w:rPr>
              <w:t>515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7</w:t>
            </w:r>
            <w:r w:rsidR="00AE44E1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, в том числе налоговые и неналоговые доходы в сумме </w:t>
            </w:r>
            <w:r w:rsidR="00AE44E1">
              <w:rPr>
                <w:szCs w:val="28"/>
              </w:rPr>
              <w:t xml:space="preserve">1 </w:t>
            </w:r>
            <w:r w:rsidR="005D7AFC" w:rsidRPr="005D7AFC">
              <w:rPr>
                <w:szCs w:val="28"/>
              </w:rPr>
              <w:t>218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, безвозмездные поступления в сумме </w:t>
            </w:r>
            <w:r w:rsidR="005D7AFC" w:rsidRPr="005D7AF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5D7AFC" w:rsidRPr="005D7AFC">
              <w:rPr>
                <w:szCs w:val="28"/>
              </w:rPr>
              <w:t>297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>;</w:t>
            </w:r>
          </w:p>
          <w:p w14:paraId="1BD18034" w14:textId="035A451D" w:rsidR="00D810AE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- на 202</w:t>
            </w:r>
            <w:r w:rsidR="005D7AFC" w:rsidRPr="005D7AFC">
              <w:rPr>
                <w:szCs w:val="28"/>
              </w:rPr>
              <w:t>6</w:t>
            </w:r>
            <w:r>
              <w:rPr>
                <w:szCs w:val="28"/>
              </w:rPr>
              <w:t xml:space="preserve"> год в сумме </w:t>
            </w:r>
            <w:r w:rsidR="005D7AFC" w:rsidRPr="005D7AFC">
              <w:rPr>
                <w:szCs w:val="28"/>
              </w:rPr>
              <w:t>9</w:t>
            </w:r>
            <w:r>
              <w:rPr>
                <w:szCs w:val="28"/>
              </w:rPr>
              <w:t> </w:t>
            </w:r>
            <w:r w:rsidR="00AE44E1">
              <w:rPr>
                <w:szCs w:val="28"/>
              </w:rPr>
              <w:t>5</w:t>
            </w:r>
            <w:r w:rsidR="005D7AFC" w:rsidRPr="005D7AFC">
              <w:rPr>
                <w:szCs w:val="28"/>
              </w:rPr>
              <w:t>35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, в том числе налоговые и неналоговые доходы в сумме 1 </w:t>
            </w:r>
            <w:r w:rsidR="005D7AFC" w:rsidRPr="005D7AFC">
              <w:rPr>
                <w:szCs w:val="28"/>
              </w:rPr>
              <w:t>291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, безвозмездные поступления в сумме </w:t>
            </w:r>
            <w:r w:rsidR="005D7AFC" w:rsidRPr="005D7AF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5D7AFC" w:rsidRPr="005D7AFC">
              <w:rPr>
                <w:szCs w:val="28"/>
              </w:rPr>
              <w:t>244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>;</w:t>
            </w:r>
          </w:p>
          <w:p w14:paraId="20D4E6DA" w14:textId="7272155F" w:rsidR="00033A3B" w:rsidRDefault="00D810AE" w:rsidP="00D810AE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-  на 202</w:t>
            </w:r>
            <w:r w:rsidR="005D7AFC" w:rsidRPr="005D7AFC">
              <w:rPr>
                <w:szCs w:val="28"/>
              </w:rPr>
              <w:t>7</w:t>
            </w:r>
            <w:r>
              <w:rPr>
                <w:szCs w:val="28"/>
              </w:rPr>
              <w:t xml:space="preserve"> год в сумме </w:t>
            </w:r>
            <w:r w:rsidR="005D7AFC" w:rsidRPr="005D7AFC">
              <w:rPr>
                <w:szCs w:val="28"/>
              </w:rPr>
              <w:t>9</w:t>
            </w:r>
            <w:r>
              <w:rPr>
                <w:szCs w:val="28"/>
              </w:rPr>
              <w:t> </w:t>
            </w:r>
            <w:r w:rsidR="00AE44E1">
              <w:rPr>
                <w:szCs w:val="28"/>
              </w:rPr>
              <w:t>5</w:t>
            </w:r>
            <w:r w:rsidR="005D7AFC" w:rsidRPr="005D7AFC">
              <w:rPr>
                <w:szCs w:val="28"/>
              </w:rPr>
              <w:t>59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, в том числе налоговые и неналоговые доходы в сумме 1 </w:t>
            </w:r>
            <w:r w:rsidR="005D7AFC" w:rsidRPr="005D7AFC">
              <w:rPr>
                <w:szCs w:val="28"/>
              </w:rPr>
              <w:t>377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, безвозмездные поступления в сумме </w:t>
            </w:r>
            <w:r w:rsidR="005D7AFC" w:rsidRPr="005D7AF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5D7AFC" w:rsidRPr="005D7AFC">
              <w:rPr>
                <w:szCs w:val="28"/>
              </w:rPr>
              <w:t>182</w:t>
            </w:r>
            <w:r>
              <w:rPr>
                <w:szCs w:val="28"/>
              </w:rPr>
              <w:t>,</w:t>
            </w:r>
            <w:r w:rsidR="005D7AFC" w:rsidRPr="005D7AFC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>.</w:t>
            </w:r>
          </w:p>
          <w:p w14:paraId="022C6C12" w14:textId="60D835FD" w:rsidR="00D810AE" w:rsidRDefault="00033A3B" w:rsidP="00033A3B">
            <w:pPr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E05818">
              <w:rPr>
                <w:bCs/>
                <w:szCs w:val="28"/>
              </w:rPr>
              <w:t>Структура доходов бюджета муниципального образования «</w:t>
            </w:r>
            <w:proofErr w:type="spellStart"/>
            <w:r>
              <w:rPr>
                <w:bCs/>
                <w:szCs w:val="28"/>
              </w:rPr>
              <w:t>Новогоренское</w:t>
            </w:r>
            <w:proofErr w:type="spellEnd"/>
            <w:r>
              <w:rPr>
                <w:bCs/>
                <w:szCs w:val="28"/>
              </w:rPr>
              <w:t xml:space="preserve"> сельское </w:t>
            </w:r>
            <w:r w:rsidRPr="00E05818">
              <w:rPr>
                <w:bCs/>
                <w:szCs w:val="28"/>
              </w:rPr>
              <w:t>поселение» на 202</w:t>
            </w:r>
            <w:r w:rsidR="005D7AFC" w:rsidRPr="005D7AFC">
              <w:rPr>
                <w:bCs/>
                <w:szCs w:val="28"/>
              </w:rPr>
              <w:t>5</w:t>
            </w:r>
            <w:r w:rsidRPr="00E05818">
              <w:rPr>
                <w:bCs/>
                <w:szCs w:val="28"/>
              </w:rPr>
              <w:t xml:space="preserve"> год и на плановый период 202</w:t>
            </w:r>
            <w:r w:rsidR="005D7AFC" w:rsidRPr="005D7AFC">
              <w:rPr>
                <w:bCs/>
                <w:szCs w:val="28"/>
              </w:rPr>
              <w:t>6</w:t>
            </w:r>
            <w:r w:rsidRPr="00E05818">
              <w:rPr>
                <w:bCs/>
                <w:szCs w:val="28"/>
              </w:rPr>
              <w:t xml:space="preserve"> и 202</w:t>
            </w:r>
            <w:r w:rsidR="005D7AFC" w:rsidRPr="005D7AFC">
              <w:rPr>
                <w:bCs/>
                <w:szCs w:val="28"/>
              </w:rPr>
              <w:t>7</w:t>
            </w:r>
            <w:r w:rsidRPr="00E05818">
              <w:rPr>
                <w:bCs/>
                <w:szCs w:val="28"/>
              </w:rPr>
              <w:t xml:space="preserve"> годов, как и в предыдущем плановом периоде, включает в себя налоговые и неналоговые доходы, а также безвозмездные поступления и представлена в таблице </w:t>
            </w:r>
            <w:r w:rsidR="009C07B9">
              <w:rPr>
                <w:bCs/>
                <w:szCs w:val="28"/>
              </w:rPr>
              <w:t>2</w:t>
            </w:r>
            <w:r w:rsidRPr="00E05818">
              <w:rPr>
                <w:bCs/>
                <w:szCs w:val="28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D810AE">
              <w:rPr>
                <w:szCs w:val="28"/>
              </w:rPr>
              <w:t xml:space="preserve">         </w:t>
            </w:r>
            <w:r w:rsidR="00D810AE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14:paraId="7D3AA023" w14:textId="57AD9096" w:rsidR="00D810AE" w:rsidRPr="00BC5BD7" w:rsidRDefault="00D810AE" w:rsidP="00D810AE">
            <w:pPr>
              <w:pStyle w:val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843B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843B54">
              <w:rPr>
                <w:sz w:val="22"/>
                <w:szCs w:val="22"/>
              </w:rPr>
              <w:t>Таблица</w:t>
            </w:r>
            <w:r w:rsidR="00934DE7">
              <w:rPr>
                <w:sz w:val="22"/>
                <w:szCs w:val="22"/>
              </w:rPr>
              <w:t xml:space="preserve"> 2</w:t>
            </w:r>
          </w:p>
          <w:p w14:paraId="4D1E685C" w14:textId="27A70C20" w:rsidR="00D810AE" w:rsidRPr="00BC5BD7" w:rsidRDefault="00D810AE" w:rsidP="00D810AE">
            <w:pPr>
              <w:pStyle w:val="2"/>
              <w:rPr>
                <w:sz w:val="22"/>
                <w:szCs w:val="22"/>
              </w:rPr>
            </w:pPr>
            <w:r w:rsidRPr="00BC5BD7">
              <w:rPr>
                <w:sz w:val="22"/>
                <w:szCs w:val="22"/>
              </w:rPr>
              <w:t>Структура доходов бюджета МО «</w:t>
            </w:r>
            <w:proofErr w:type="spellStart"/>
            <w:r w:rsidRPr="00BC5BD7">
              <w:rPr>
                <w:sz w:val="22"/>
                <w:szCs w:val="22"/>
              </w:rPr>
              <w:t>Новогоренское</w:t>
            </w:r>
            <w:proofErr w:type="spellEnd"/>
            <w:r w:rsidRPr="00BC5BD7">
              <w:rPr>
                <w:sz w:val="22"/>
                <w:szCs w:val="22"/>
              </w:rPr>
              <w:t xml:space="preserve"> сельское поселение» в 202</w:t>
            </w:r>
            <w:r w:rsidR="005D7AFC" w:rsidRPr="005D7AFC">
              <w:rPr>
                <w:sz w:val="22"/>
                <w:szCs w:val="22"/>
              </w:rPr>
              <w:t>3</w:t>
            </w:r>
            <w:r w:rsidRPr="00BC5BD7">
              <w:rPr>
                <w:sz w:val="22"/>
                <w:szCs w:val="22"/>
              </w:rPr>
              <w:t>-202</w:t>
            </w:r>
            <w:r w:rsidR="005D7AFC" w:rsidRPr="005D7AFC">
              <w:rPr>
                <w:sz w:val="22"/>
                <w:szCs w:val="22"/>
              </w:rPr>
              <w:t>7</w:t>
            </w:r>
            <w:r w:rsidRPr="00BC5BD7">
              <w:rPr>
                <w:sz w:val="22"/>
                <w:szCs w:val="22"/>
              </w:rPr>
              <w:t xml:space="preserve"> годах</w:t>
            </w:r>
          </w:p>
          <w:p w14:paraId="229675C1" w14:textId="77777777" w:rsidR="00D810AE" w:rsidRDefault="00D810AE" w:rsidP="00D810AE">
            <w:pPr>
              <w:pStyle w:val="2"/>
              <w:tabs>
                <w:tab w:val="left" w:pos="8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</w:p>
          <w:tbl>
            <w:tblPr>
              <w:tblpPr w:leftFromText="180" w:rightFromText="180" w:vertAnchor="text" w:tblpY="1"/>
              <w:tblOverlap w:val="never"/>
              <w:tblW w:w="9371" w:type="dxa"/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1275"/>
              <w:gridCol w:w="1276"/>
              <w:gridCol w:w="1276"/>
              <w:gridCol w:w="1276"/>
              <w:gridCol w:w="1105"/>
            </w:tblGrid>
            <w:tr w:rsidR="00D810AE" w:rsidRPr="00111AE7" w14:paraId="3FF28F1E" w14:textId="77777777" w:rsidTr="006766C3">
              <w:trPr>
                <w:trHeight w:val="317"/>
              </w:trPr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3028E9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E242C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60DE884C" w14:textId="365E17D5" w:rsidR="00D810AE" w:rsidRPr="00AA7265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Исполнено 202</w:t>
                  </w:r>
                  <w:r w:rsidR="00394045">
                    <w:rPr>
                      <w:bCs/>
                      <w:sz w:val="20"/>
                      <w:szCs w:val="20"/>
                      <w:lang w:val="en-US" w:eastAsia="en-US"/>
                    </w:rPr>
                    <w:t>3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14:paraId="541FA88F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D92491E" w14:textId="6E07A64F"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ценка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</w:t>
                  </w:r>
                  <w:r w:rsidR="00394045">
                    <w:rPr>
                      <w:bCs/>
                      <w:sz w:val="20"/>
                      <w:szCs w:val="20"/>
                      <w:lang w:val="en-US" w:eastAsia="en-US"/>
                    </w:rPr>
                    <w:t>4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14:paraId="500BF590" w14:textId="77777777" w:rsidR="00D810AE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5D88434" w14:textId="03CB2339"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</w:t>
                  </w:r>
                  <w:r w:rsidR="00394045">
                    <w:rPr>
                      <w:bCs/>
                      <w:sz w:val="20"/>
                      <w:szCs w:val="20"/>
                      <w:lang w:val="en-US" w:eastAsia="en-US"/>
                    </w:rPr>
                    <w:t>5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E54B881" w14:textId="77777777"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</w:p>
                <w:p w14:paraId="6336D8D8" w14:textId="2B856487"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</w:t>
                  </w:r>
                  <w:r w:rsidR="00394045">
                    <w:rPr>
                      <w:bCs/>
                      <w:sz w:val="20"/>
                      <w:szCs w:val="20"/>
                      <w:lang w:val="en-US" w:eastAsia="en-US"/>
                    </w:rPr>
                    <w:t>6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A29C836" w14:textId="77777777" w:rsidR="00D810AE" w:rsidRPr="00111AE7" w:rsidRDefault="00D810AE" w:rsidP="006766C3">
                  <w:pPr>
                    <w:pStyle w:val="2"/>
                    <w:rPr>
                      <w:sz w:val="20"/>
                      <w:szCs w:val="20"/>
                    </w:rPr>
                  </w:pPr>
                </w:p>
              </w:tc>
            </w:tr>
            <w:tr w:rsidR="00D810AE" w14:paraId="7DD74804" w14:textId="77777777" w:rsidTr="006766C3">
              <w:trPr>
                <w:trHeight w:val="225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94106" w14:textId="77777777" w:rsidR="00D810AE" w:rsidRPr="00111AE7" w:rsidRDefault="00D810AE" w:rsidP="006766C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055D2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1966E7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8D9172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11A0F9" w14:textId="77777777" w:rsidR="00D810AE" w:rsidRPr="00111AE7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95324" w14:textId="21F6D50F" w:rsidR="00D810AE" w:rsidRPr="00111AE7" w:rsidRDefault="00D810AE" w:rsidP="006766C3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П</w:t>
                  </w:r>
                  <w:r w:rsidRPr="00111AE7">
                    <w:rPr>
                      <w:bCs/>
                      <w:sz w:val="20"/>
                      <w:szCs w:val="20"/>
                      <w:lang w:eastAsia="en-US"/>
                    </w:rPr>
                    <w:t>роект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202</w:t>
                  </w:r>
                  <w:r w:rsidR="00394045">
                    <w:rPr>
                      <w:bCs/>
                      <w:sz w:val="20"/>
                      <w:szCs w:val="20"/>
                      <w:lang w:val="en-US" w:eastAsia="en-US"/>
                    </w:rPr>
                    <w:t>7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год</w:t>
                  </w:r>
                </w:p>
              </w:tc>
            </w:tr>
            <w:tr w:rsidR="00D810AE" w14:paraId="4A18059B" w14:textId="77777777" w:rsidTr="006766C3">
              <w:trPr>
                <w:trHeight w:val="105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2CDA5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Налоговые и неналоговые доходы, </w:t>
                  </w:r>
                  <w:proofErr w:type="spellStart"/>
                  <w:proofErr w:type="gramStart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C81578" w14:textId="1DC765E0" w:rsidR="00D810AE" w:rsidRPr="00E86D3F" w:rsidRDefault="00014CD1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97</w:t>
                  </w:r>
                  <w:r w:rsidR="00495EC1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495EC1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EC9753" w14:textId="3B8E60E2" w:rsidR="00D810AE" w:rsidRPr="00E86D3F" w:rsidRDefault="00394045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1 060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B46EB9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763960" w14:textId="4F989BC2" w:rsidR="00D810AE" w:rsidRPr="00394045" w:rsidRDefault="00B51EB5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1 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218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3D2D8" w14:textId="7A28DB75" w:rsidR="00D810AE" w:rsidRPr="00394045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1 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291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C806F" w14:textId="04757898" w:rsidR="00D810AE" w:rsidRPr="00394045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1 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37</w:t>
                  </w:r>
                  <w:r w:rsidR="00EA003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</w:tr>
            <w:tr w:rsidR="00D810AE" w14:paraId="0A4EF976" w14:textId="77777777" w:rsidTr="006766C3">
              <w:trPr>
                <w:trHeight w:val="156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9BD8A3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2AA12" w14:textId="242B68A3" w:rsidR="00D810AE" w:rsidRPr="00E86D3F" w:rsidRDefault="00014CD1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371F7" w14:textId="0B3CF615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C813A2" w14:textId="6D7833C4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6003BC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A5EDEA" w14:textId="5170CE58" w:rsidR="00D810AE" w:rsidRPr="00E86D3F" w:rsidRDefault="00C14F97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A50F76" w14:textId="1D875977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D810AE" w14:paraId="1DC16AA3" w14:textId="77777777" w:rsidTr="006766C3">
              <w:trPr>
                <w:trHeight w:val="224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C4E44F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776645" w14:textId="01A615DA" w:rsidR="00D810AE" w:rsidRPr="00E86D3F" w:rsidRDefault="002205FF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495EC1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9B280D" w14:textId="0B237EBC" w:rsidR="00D810AE" w:rsidRPr="00E86D3F" w:rsidRDefault="008407D3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5C6366" w14:textId="139EE0CB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E1060" w14:textId="2809D2AF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72849" w14:textId="1288D742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D810AE" w14:paraId="5821EE31" w14:textId="77777777" w:rsidTr="006766C3">
              <w:trPr>
                <w:trHeight w:val="10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24BB45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Безвозмездные поступления, </w:t>
                  </w:r>
                  <w:proofErr w:type="spellStart"/>
                  <w:proofErr w:type="gramStart"/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31078E" w14:textId="53DC4DAB" w:rsidR="00D810AE" w:rsidRPr="00E86D3F" w:rsidRDefault="00014CD1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495EC1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980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495EC1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FBA2FC" w14:textId="754456F0" w:rsidR="00D810AE" w:rsidRPr="00394045" w:rsidRDefault="00D810AE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9 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126</w:t>
                  </w:r>
                  <w:r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94045"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A87391" w14:textId="34A1CDAB" w:rsidR="00D810AE" w:rsidRPr="00394045" w:rsidRDefault="00394045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8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297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6493B" w14:textId="1F069F8A" w:rsidR="00D810AE" w:rsidRPr="00394045" w:rsidRDefault="00394045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8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24</w:t>
                  </w:r>
                  <w:r w:rsidR="00EA003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4482E" w14:textId="6BFF7E54" w:rsidR="00D810AE" w:rsidRPr="00394045" w:rsidRDefault="00394045" w:rsidP="006766C3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8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182</w:t>
                  </w:r>
                  <w:r w:rsidR="00D810AE" w:rsidRPr="00E86D3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</w:tr>
            <w:tr w:rsidR="00D810AE" w14:paraId="3CE2EA05" w14:textId="77777777" w:rsidTr="006766C3">
              <w:trPr>
                <w:trHeight w:val="152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BBB3B4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E9DB6E" w14:textId="60E46D05" w:rsidR="00D810AE" w:rsidRPr="00E86D3F" w:rsidRDefault="00014CD1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93D908" w14:textId="1BED3E3A" w:rsidR="00D810AE" w:rsidRPr="00E86D3F" w:rsidRDefault="008407D3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91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FA1273" w14:textId="548495A6" w:rsidR="00D810AE" w:rsidRPr="00E86D3F" w:rsidRDefault="006003BC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29A13" w14:textId="1DDE76DD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="00C14F97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FD8BA3" w14:textId="4864CF45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99,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D810AE" w14:paraId="5121B9CC" w14:textId="77777777" w:rsidTr="006766C3">
              <w:trPr>
                <w:trHeight w:val="204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389AC1" w14:textId="77777777" w:rsidR="00D810AE" w:rsidRPr="00E86D3F" w:rsidRDefault="00D810AE" w:rsidP="006766C3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95CF41" w14:textId="47E818E7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="002205FF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495EC1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3CD518" w14:textId="64B401DC" w:rsidR="00D810AE" w:rsidRPr="00E86D3F" w:rsidRDefault="008407D3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89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C7C373" w14:textId="62D0E1B3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1E26D" w14:textId="2A49779C" w:rsidR="00D810AE" w:rsidRPr="00E86D3F" w:rsidRDefault="00D810AE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  <w:r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784CA8" w14:textId="70771206" w:rsidR="00D810AE" w:rsidRPr="00E86D3F" w:rsidRDefault="00BA6952" w:rsidP="006766C3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="00D810AE" w:rsidRPr="00E86D3F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8407D3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D810AE" w:rsidRPr="00111AE7" w14:paraId="072B92D7" w14:textId="77777777" w:rsidTr="006766C3">
              <w:trPr>
                <w:trHeight w:val="71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E1AF30" w14:textId="77777777" w:rsidR="00D810AE" w:rsidRPr="00111AE7" w:rsidRDefault="00D810AE" w:rsidP="006766C3">
                  <w:pPr>
                    <w:pStyle w:val="2"/>
                    <w:spacing w:line="276" w:lineRule="auto"/>
                    <w:jc w:val="left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ВСЕГО ДОХОДОВ,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0A8361" w14:textId="336ED80D" w:rsidR="00D810AE" w:rsidRPr="00E86D3F" w:rsidRDefault="00014CD1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10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495EC1">
                    <w:rPr>
                      <w:bCs/>
                      <w:sz w:val="20"/>
                      <w:szCs w:val="20"/>
                      <w:lang w:eastAsia="en-US"/>
                    </w:rPr>
                    <w:t>951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495EC1">
                    <w:rPr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5EE9E5" w14:textId="213CB014" w:rsidR="00D810AE" w:rsidRPr="00B019C5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10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B46EB9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394045" w:rsidRPr="00B019C5">
                    <w:rPr>
                      <w:bCs/>
                      <w:sz w:val="20"/>
                      <w:szCs w:val="20"/>
                      <w:lang w:eastAsia="en-US"/>
                    </w:rPr>
                    <w:t>86</w:t>
                  </w:r>
                  <w:r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94045" w:rsidRPr="00B019C5"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3FBEE0" w14:textId="7D83B41C" w:rsidR="00D810AE" w:rsidRPr="00B019C5" w:rsidRDefault="00394045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515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8A5232" w14:textId="77777777"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5801232" w14:textId="1E0EBE84" w:rsidR="00D810AE" w:rsidRPr="00B019C5" w:rsidRDefault="00394045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B51EB5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35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46CD53" w14:textId="77777777" w:rsidR="00D810AE" w:rsidRPr="00E86D3F" w:rsidRDefault="00D810AE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603FB5BA" w14:textId="70D8D31D" w:rsidR="00D810AE" w:rsidRPr="00495EC1" w:rsidRDefault="00394045" w:rsidP="006766C3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B51EB5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59</w:t>
                  </w:r>
                  <w:r w:rsidR="00D810AE" w:rsidRPr="00E86D3F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Pr="00B019C5">
                    <w:rPr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14:paraId="2DACF5A8" w14:textId="77777777" w:rsidR="00D810AE" w:rsidRPr="00C76856" w:rsidRDefault="00D810AE" w:rsidP="00D810AE">
            <w:pPr>
              <w:pStyle w:val="a6"/>
              <w:spacing w:line="240" w:lineRule="auto"/>
              <w:ind w:left="0" w:right="-2"/>
              <w:rPr>
                <w:sz w:val="20"/>
              </w:rPr>
            </w:pPr>
          </w:p>
          <w:p w14:paraId="5F5906AB" w14:textId="59E76943" w:rsidR="00D810AE" w:rsidRDefault="00D810AE" w:rsidP="00D810AE">
            <w:pPr>
              <w:pStyle w:val="a6"/>
              <w:spacing w:line="240" w:lineRule="auto"/>
              <w:ind w:left="0"/>
              <w:rPr>
                <w:color w:val="000000" w:themeColor="text1"/>
              </w:rPr>
            </w:pPr>
            <w:r w:rsidRPr="00DA53AA">
              <w:rPr>
                <w:color w:val="000000" w:themeColor="text1"/>
              </w:rPr>
              <w:lastRenderedPageBreak/>
              <w:t xml:space="preserve"> Из таблицы видно, что структура предлагаемых назначений по доходам бюджета муниципального образования «</w:t>
            </w:r>
            <w:proofErr w:type="spellStart"/>
            <w:r w:rsidRPr="00DA53AA">
              <w:rPr>
                <w:color w:val="000000" w:themeColor="text1"/>
              </w:rPr>
              <w:t>Но</w:t>
            </w:r>
            <w:r w:rsidR="00843B54">
              <w:rPr>
                <w:color w:val="000000" w:themeColor="text1"/>
              </w:rPr>
              <w:t>вогоренское</w:t>
            </w:r>
            <w:proofErr w:type="spellEnd"/>
            <w:r w:rsidR="00843B54">
              <w:rPr>
                <w:color w:val="000000" w:themeColor="text1"/>
              </w:rPr>
              <w:t xml:space="preserve"> сельское поселение» кардинальных </w:t>
            </w:r>
            <w:r>
              <w:rPr>
                <w:color w:val="000000" w:themeColor="text1"/>
              </w:rPr>
              <w:t xml:space="preserve">изменений не претерпит, </w:t>
            </w:r>
            <w:r w:rsidRPr="00DA53AA">
              <w:rPr>
                <w:color w:val="000000" w:themeColor="text1"/>
              </w:rPr>
              <w:t>традиционно преобладают безвозмездные поступления, доля которых составит 8</w:t>
            </w:r>
            <w:r w:rsidR="00B019C5">
              <w:rPr>
                <w:color w:val="000000" w:themeColor="text1"/>
              </w:rPr>
              <w:t>7</w:t>
            </w:r>
            <w:r w:rsidRPr="00DA53AA"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2</w:t>
            </w:r>
            <w:r w:rsidRPr="00DA53AA">
              <w:rPr>
                <w:color w:val="000000" w:themeColor="text1"/>
              </w:rPr>
              <w:t>% в 202</w:t>
            </w:r>
            <w:r w:rsidR="00B019C5">
              <w:rPr>
                <w:color w:val="000000" w:themeColor="text1"/>
              </w:rPr>
              <w:t>5</w:t>
            </w:r>
            <w:r w:rsidRPr="00DA53AA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, </w:t>
            </w:r>
            <w:r w:rsidRPr="00DA53AA">
              <w:rPr>
                <w:color w:val="000000" w:themeColor="text1"/>
              </w:rPr>
              <w:t>8</w:t>
            </w:r>
            <w:r w:rsidR="00B019C5">
              <w:rPr>
                <w:color w:val="000000" w:themeColor="text1"/>
              </w:rPr>
              <w:t>6</w:t>
            </w:r>
            <w:r w:rsidRPr="00DA53AA"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5</w:t>
            </w:r>
            <w:r w:rsidRPr="00DA53AA">
              <w:rPr>
                <w:color w:val="000000" w:themeColor="text1"/>
              </w:rPr>
              <w:t>% в 202</w:t>
            </w:r>
            <w:r w:rsidR="00B019C5">
              <w:rPr>
                <w:color w:val="000000" w:themeColor="text1"/>
              </w:rPr>
              <w:t>6</w:t>
            </w:r>
            <w:r w:rsidRPr="00DA53AA">
              <w:rPr>
                <w:color w:val="000000" w:themeColor="text1"/>
              </w:rPr>
              <w:t xml:space="preserve"> году,</w:t>
            </w:r>
            <w:r>
              <w:rPr>
                <w:color w:val="000000" w:themeColor="text1"/>
              </w:rPr>
              <w:t xml:space="preserve"> 8</w:t>
            </w:r>
            <w:r w:rsidR="00B019C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% в 202</w:t>
            </w:r>
            <w:r w:rsidR="00B019C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году. Доля налоговых и неналоговых доходов в 202</w:t>
            </w:r>
            <w:r w:rsidR="00B019C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году составит 1</w:t>
            </w:r>
            <w:r w:rsidR="00B019C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%, в 202</w:t>
            </w:r>
            <w:r w:rsidR="00B019C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году - 1</w:t>
            </w:r>
            <w:r w:rsidR="00B019C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%, в 202</w:t>
            </w:r>
            <w:r w:rsidR="00B019C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году - 1</w:t>
            </w:r>
            <w:r w:rsidR="00B019C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  <w:r w:rsidR="00B019C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%. </w:t>
            </w:r>
          </w:p>
          <w:p w14:paraId="7561C9C0" w14:textId="5F8A1F02" w:rsidR="00D810AE" w:rsidRDefault="00D810AE" w:rsidP="00D810AE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 w:rsidRPr="00DA53AA">
              <w:rPr>
                <w:color w:val="000000" w:themeColor="text1"/>
              </w:rPr>
              <w:t xml:space="preserve"> </w:t>
            </w:r>
            <w:r w:rsidRPr="00DA53AA">
              <w:rPr>
                <w:color w:val="000000" w:themeColor="text1"/>
                <w:szCs w:val="28"/>
              </w:rPr>
              <w:t xml:space="preserve">Поступление налоговых и неналоговых доходов планируется на </w:t>
            </w:r>
            <w:r w:rsidR="00484C7E">
              <w:rPr>
                <w:color w:val="000000" w:themeColor="text1"/>
                <w:szCs w:val="28"/>
              </w:rPr>
              <w:t>1</w:t>
            </w:r>
            <w:r w:rsidR="00B019C5">
              <w:rPr>
                <w:color w:val="000000" w:themeColor="text1"/>
                <w:szCs w:val="28"/>
              </w:rPr>
              <w:t>58</w:t>
            </w:r>
            <w:r w:rsidRPr="00DA53AA">
              <w:rPr>
                <w:color w:val="000000" w:themeColor="text1"/>
                <w:szCs w:val="28"/>
              </w:rPr>
              <w:t>,</w:t>
            </w:r>
            <w:r w:rsidR="00B019C5">
              <w:rPr>
                <w:color w:val="000000" w:themeColor="text1"/>
                <w:szCs w:val="28"/>
              </w:rPr>
              <w:t>0</w:t>
            </w:r>
            <w:r w:rsidRPr="00DA53AA"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DA53AA"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 w:rsidRPr="00DA53AA">
              <w:rPr>
                <w:color w:val="000000" w:themeColor="text1"/>
                <w:szCs w:val="28"/>
              </w:rPr>
              <w:t xml:space="preserve"> больше по сравнению с ожидаемым исполнением доходов в 202</w:t>
            </w:r>
            <w:r w:rsidR="00B019C5">
              <w:rPr>
                <w:color w:val="000000" w:themeColor="text1"/>
                <w:szCs w:val="28"/>
              </w:rPr>
              <w:t>4</w:t>
            </w:r>
            <w:r w:rsidRPr="00DA53AA">
              <w:rPr>
                <w:color w:val="000000" w:themeColor="text1"/>
                <w:szCs w:val="28"/>
              </w:rPr>
              <w:t xml:space="preserve"> году и на </w:t>
            </w:r>
            <w:r w:rsidR="00484C7E">
              <w:rPr>
                <w:color w:val="000000" w:themeColor="text1"/>
                <w:szCs w:val="28"/>
              </w:rPr>
              <w:t>2</w:t>
            </w:r>
            <w:r w:rsidR="00B019C5">
              <w:rPr>
                <w:color w:val="000000" w:themeColor="text1"/>
                <w:szCs w:val="28"/>
              </w:rPr>
              <w:t>47</w:t>
            </w:r>
            <w:r w:rsidRPr="00DA53AA">
              <w:rPr>
                <w:color w:val="000000" w:themeColor="text1"/>
                <w:szCs w:val="28"/>
              </w:rPr>
              <w:t>,</w:t>
            </w:r>
            <w:r w:rsidR="00B019C5">
              <w:rPr>
                <w:color w:val="000000" w:themeColor="text1"/>
                <w:szCs w:val="28"/>
              </w:rPr>
              <w:t>5</w:t>
            </w:r>
            <w:r w:rsidRPr="00DA53A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A53AA">
              <w:rPr>
                <w:color w:val="000000" w:themeColor="text1"/>
                <w:szCs w:val="28"/>
              </w:rPr>
              <w:t>тыс.рублей</w:t>
            </w:r>
            <w:proofErr w:type="spellEnd"/>
            <w:r w:rsidRPr="00DA53AA">
              <w:rPr>
                <w:color w:val="000000" w:themeColor="text1"/>
                <w:szCs w:val="28"/>
              </w:rPr>
              <w:t xml:space="preserve"> больше по сравнению с отчетным  20</w:t>
            </w:r>
            <w:r>
              <w:rPr>
                <w:color w:val="000000" w:themeColor="text1"/>
                <w:szCs w:val="28"/>
              </w:rPr>
              <w:t>2</w:t>
            </w:r>
            <w:r w:rsidR="00B019C5">
              <w:rPr>
                <w:color w:val="000000" w:themeColor="text1"/>
                <w:szCs w:val="28"/>
              </w:rPr>
              <w:t>3</w:t>
            </w:r>
            <w:r w:rsidRPr="00DA53AA">
              <w:rPr>
                <w:color w:val="000000" w:themeColor="text1"/>
                <w:szCs w:val="28"/>
              </w:rPr>
              <w:t xml:space="preserve"> годом.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14:paraId="2B622123" w14:textId="4C649837" w:rsidR="00487179" w:rsidRDefault="00487179" w:rsidP="00487179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В структуре доходов бюджета 202</w:t>
            </w:r>
            <w:r w:rsidR="00B019C5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года налоговые доходы занимают 1</w:t>
            </w:r>
            <w:r w:rsidR="00B019C5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,</w:t>
            </w:r>
            <w:r w:rsidR="00B019C5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% от общей суммы доходов.</w:t>
            </w:r>
          </w:p>
          <w:p w14:paraId="5F56DDCD" w14:textId="4B3099CB" w:rsidR="004E098A" w:rsidRDefault="004E098A" w:rsidP="00F91AC4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Основными доходными источниками, формирующими налоговые доходы, являются</w:t>
            </w:r>
            <w:r w:rsidR="00B019C5">
              <w:rPr>
                <w:color w:val="000000" w:themeColor="text1"/>
                <w:szCs w:val="28"/>
              </w:rPr>
              <w:t xml:space="preserve"> налог на доходы физических лиц (51,7%),</w:t>
            </w:r>
            <w:r w:rsidR="00F91AC4">
              <w:rPr>
                <w:color w:val="000000" w:themeColor="text1"/>
                <w:szCs w:val="28"/>
              </w:rPr>
              <w:t xml:space="preserve"> доходы от уплаты акцизов на нефтепродукты (4</w:t>
            </w:r>
            <w:r w:rsidR="00B019C5">
              <w:rPr>
                <w:color w:val="000000" w:themeColor="text1"/>
                <w:szCs w:val="28"/>
              </w:rPr>
              <w:t>2</w:t>
            </w:r>
            <w:r w:rsidR="00F91AC4">
              <w:rPr>
                <w:color w:val="000000" w:themeColor="text1"/>
                <w:szCs w:val="28"/>
              </w:rPr>
              <w:t>,</w:t>
            </w:r>
            <w:r w:rsidR="00B019C5">
              <w:rPr>
                <w:color w:val="000000" w:themeColor="text1"/>
                <w:szCs w:val="28"/>
              </w:rPr>
              <w:t>4</w:t>
            </w:r>
            <w:r w:rsidR="00F91AC4">
              <w:rPr>
                <w:color w:val="000000" w:themeColor="text1"/>
                <w:szCs w:val="28"/>
              </w:rPr>
              <w:t>%),</w:t>
            </w:r>
            <w:r w:rsidR="00B019C5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налог на имущество физических лиц</w:t>
            </w:r>
            <w:r w:rsidR="00F91AC4">
              <w:rPr>
                <w:color w:val="000000" w:themeColor="text1"/>
                <w:szCs w:val="28"/>
              </w:rPr>
              <w:t xml:space="preserve"> (</w:t>
            </w:r>
            <w:r w:rsidR="00B019C5">
              <w:rPr>
                <w:color w:val="000000" w:themeColor="text1"/>
                <w:szCs w:val="28"/>
              </w:rPr>
              <w:t>3</w:t>
            </w:r>
            <w:r w:rsidR="00F91AC4">
              <w:rPr>
                <w:color w:val="000000" w:themeColor="text1"/>
                <w:szCs w:val="28"/>
              </w:rPr>
              <w:t>,</w:t>
            </w:r>
            <w:r w:rsidR="00B019C5">
              <w:rPr>
                <w:color w:val="000000" w:themeColor="text1"/>
                <w:szCs w:val="28"/>
              </w:rPr>
              <w:t>1</w:t>
            </w:r>
            <w:r w:rsidR="00F91AC4">
              <w:rPr>
                <w:color w:val="000000" w:themeColor="text1"/>
                <w:szCs w:val="28"/>
              </w:rPr>
              <w:t>%)</w:t>
            </w:r>
            <w:r>
              <w:rPr>
                <w:color w:val="000000" w:themeColor="text1"/>
                <w:szCs w:val="28"/>
              </w:rPr>
              <w:t>, земельный налог</w:t>
            </w:r>
            <w:r w:rsidR="00F91AC4">
              <w:rPr>
                <w:color w:val="000000" w:themeColor="text1"/>
                <w:szCs w:val="28"/>
              </w:rPr>
              <w:t xml:space="preserve"> (2,</w:t>
            </w:r>
            <w:r w:rsidR="00B019C5">
              <w:rPr>
                <w:color w:val="000000" w:themeColor="text1"/>
                <w:szCs w:val="28"/>
              </w:rPr>
              <w:t>2</w:t>
            </w:r>
            <w:r w:rsidR="00F91AC4">
              <w:rPr>
                <w:color w:val="000000" w:themeColor="text1"/>
                <w:szCs w:val="28"/>
              </w:rPr>
              <w:t>%)</w:t>
            </w:r>
            <w:r>
              <w:rPr>
                <w:color w:val="000000" w:themeColor="text1"/>
                <w:szCs w:val="28"/>
              </w:rPr>
              <w:t xml:space="preserve"> и государственная пошлина</w:t>
            </w:r>
            <w:r w:rsidR="00F91AC4">
              <w:rPr>
                <w:color w:val="000000" w:themeColor="text1"/>
                <w:szCs w:val="28"/>
              </w:rPr>
              <w:t xml:space="preserve"> (0,6%)</w:t>
            </w:r>
            <w:r>
              <w:rPr>
                <w:color w:val="000000" w:themeColor="text1"/>
                <w:szCs w:val="28"/>
              </w:rPr>
              <w:t>.</w:t>
            </w:r>
          </w:p>
          <w:p w14:paraId="51F7CCE6" w14:textId="2A1A9734" w:rsidR="00487179" w:rsidRDefault="00487179" w:rsidP="00F91AC4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Неналоговые доходы (доходы от использования имущества, находящегося в государственной и муниципальной собственности) в структуре доходов бюджета 202</w:t>
            </w:r>
            <w:r w:rsidR="00D103FB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года занимают </w:t>
            </w:r>
            <w:r w:rsidR="00D103FB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,</w:t>
            </w:r>
            <w:r w:rsidR="00D103FB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% от общей суммы доходов.</w:t>
            </w:r>
          </w:p>
          <w:p w14:paraId="4385BFB7" w14:textId="32EF25B3" w:rsidR="00D810AE" w:rsidRDefault="0082273E" w:rsidP="00D810AE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Значительный </w:t>
            </w:r>
            <w:r w:rsidR="00D810AE">
              <w:rPr>
                <w:color w:val="000000" w:themeColor="text1"/>
                <w:szCs w:val="28"/>
              </w:rPr>
              <w:t>объем</w:t>
            </w:r>
            <w:r w:rsidR="00487179">
              <w:rPr>
                <w:color w:val="000000" w:themeColor="text1"/>
                <w:szCs w:val="28"/>
              </w:rPr>
              <w:t xml:space="preserve"> (8</w:t>
            </w:r>
            <w:r w:rsidR="00D103FB">
              <w:rPr>
                <w:color w:val="000000" w:themeColor="text1"/>
                <w:szCs w:val="28"/>
              </w:rPr>
              <w:t>7</w:t>
            </w:r>
            <w:r w:rsidR="00487179">
              <w:rPr>
                <w:color w:val="000000" w:themeColor="text1"/>
                <w:szCs w:val="28"/>
              </w:rPr>
              <w:t>,</w:t>
            </w:r>
            <w:r w:rsidR="00D103FB">
              <w:rPr>
                <w:color w:val="000000" w:themeColor="text1"/>
                <w:szCs w:val="28"/>
              </w:rPr>
              <w:t>2</w:t>
            </w:r>
            <w:r w:rsidR="00487179">
              <w:rPr>
                <w:color w:val="000000" w:themeColor="text1"/>
                <w:szCs w:val="28"/>
              </w:rPr>
              <w:t xml:space="preserve">%) </w:t>
            </w:r>
            <w:r w:rsidR="00D810AE">
              <w:rPr>
                <w:color w:val="000000" w:themeColor="text1"/>
                <w:szCs w:val="28"/>
              </w:rPr>
              <w:t>доходов бюджета муниципального образования «</w:t>
            </w:r>
            <w:proofErr w:type="spellStart"/>
            <w:r w:rsidR="00D810AE">
              <w:rPr>
                <w:color w:val="000000" w:themeColor="text1"/>
                <w:szCs w:val="28"/>
              </w:rPr>
              <w:t>Новогоренское</w:t>
            </w:r>
            <w:proofErr w:type="spellEnd"/>
            <w:r w:rsidR="00D810AE">
              <w:rPr>
                <w:color w:val="000000" w:themeColor="text1"/>
                <w:szCs w:val="28"/>
              </w:rPr>
              <w:t xml:space="preserve"> сельское поселение» планируется обеспечить за счет безвозмездных поступлени</w:t>
            </w:r>
            <w:r w:rsidR="00843B54">
              <w:rPr>
                <w:color w:val="000000" w:themeColor="text1"/>
                <w:szCs w:val="28"/>
              </w:rPr>
              <w:t>й</w:t>
            </w:r>
            <w:r w:rsidR="00D810AE">
              <w:rPr>
                <w:color w:val="000000" w:themeColor="text1"/>
                <w:szCs w:val="28"/>
              </w:rPr>
              <w:t>.</w:t>
            </w:r>
          </w:p>
          <w:p w14:paraId="7D1897C8" w14:textId="239495A2" w:rsidR="00D810AE" w:rsidRDefault="00D810AE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 w:rsidRPr="002E3D92">
              <w:rPr>
                <w:szCs w:val="28"/>
                <w:lang w:eastAsia="en-US"/>
              </w:rPr>
              <w:t>Прогнозируемые</w:t>
            </w:r>
            <w:r>
              <w:rPr>
                <w:szCs w:val="28"/>
              </w:rPr>
              <w:t xml:space="preserve"> суммы поступлений дотаций, межбюджетных трансфертов</w:t>
            </w:r>
            <w:r w:rsidR="00360610">
              <w:rPr>
                <w:szCs w:val="28"/>
              </w:rPr>
              <w:t xml:space="preserve"> согласно </w:t>
            </w:r>
            <w:r>
              <w:rPr>
                <w:szCs w:val="28"/>
              </w:rPr>
              <w:t>Приложени</w:t>
            </w:r>
            <w:r w:rsidR="00360610">
              <w:rPr>
                <w:szCs w:val="28"/>
              </w:rPr>
              <w:t>ю</w:t>
            </w:r>
            <w:r>
              <w:rPr>
                <w:szCs w:val="28"/>
              </w:rPr>
              <w:t xml:space="preserve"> 1 к проекту решения</w:t>
            </w:r>
            <w:r w:rsidR="00360610">
              <w:rPr>
                <w:szCs w:val="28"/>
              </w:rPr>
              <w:t xml:space="preserve"> составят:</w:t>
            </w:r>
          </w:p>
          <w:p w14:paraId="163D38B4" w14:textId="7F9FD973" w:rsidR="00360610" w:rsidRDefault="00360610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на 202</w:t>
            </w:r>
            <w:r w:rsidR="00D103FB">
              <w:rPr>
                <w:szCs w:val="28"/>
              </w:rPr>
              <w:t>5</w:t>
            </w:r>
            <w:r>
              <w:rPr>
                <w:szCs w:val="28"/>
              </w:rPr>
              <w:t xml:space="preserve"> год в сумме </w:t>
            </w:r>
            <w:r w:rsidR="00D103FB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D103FB">
              <w:rPr>
                <w:szCs w:val="28"/>
              </w:rPr>
              <w:t>297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, в том числе:</w:t>
            </w:r>
          </w:p>
          <w:p w14:paraId="4212CD0A" w14:textId="1019734F" w:rsidR="00360610" w:rsidRDefault="00360610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дотация бюджетам сельских поселений на выравнивание бюджетной обеспеченности – 65</w:t>
            </w:r>
            <w:r w:rsidR="00D103FB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;</w:t>
            </w:r>
          </w:p>
          <w:p w14:paraId="74F24236" w14:textId="300A9885" w:rsidR="00360610" w:rsidRDefault="00360610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иные межбюджетные трансферты на поддержку мер по обеспечению сбалансированности местных бюджетов – 7 </w:t>
            </w:r>
            <w:r w:rsidR="00D103FB">
              <w:rPr>
                <w:szCs w:val="28"/>
              </w:rPr>
              <w:t>646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>.</w:t>
            </w:r>
          </w:p>
          <w:p w14:paraId="3D09A48C" w14:textId="01A57E60" w:rsidR="00360610" w:rsidRDefault="00360610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на 202</w:t>
            </w:r>
            <w:r w:rsidR="00D103FB">
              <w:rPr>
                <w:szCs w:val="28"/>
              </w:rPr>
              <w:t>6</w:t>
            </w:r>
            <w:r>
              <w:rPr>
                <w:szCs w:val="28"/>
              </w:rPr>
              <w:t xml:space="preserve"> и 202</w:t>
            </w:r>
            <w:r w:rsidR="00D103FB">
              <w:rPr>
                <w:szCs w:val="28"/>
              </w:rPr>
              <w:t>7</w:t>
            </w:r>
            <w:r>
              <w:rPr>
                <w:szCs w:val="28"/>
              </w:rPr>
              <w:t xml:space="preserve"> годы в сумме </w:t>
            </w:r>
            <w:r w:rsidR="00D103FB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D103FB">
              <w:rPr>
                <w:szCs w:val="28"/>
              </w:rPr>
              <w:t>24</w:t>
            </w:r>
            <w:r>
              <w:rPr>
                <w:szCs w:val="28"/>
              </w:rPr>
              <w:t>4,</w:t>
            </w:r>
            <w:r w:rsidR="00D103FB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8</w:t>
            </w:r>
            <w:r w:rsidR="00D103FB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D103FB">
              <w:rPr>
                <w:szCs w:val="28"/>
              </w:rPr>
              <w:t>82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 xml:space="preserve"> соответственно, в том числе:</w:t>
            </w:r>
          </w:p>
          <w:p w14:paraId="40F77C2F" w14:textId="1B813D52" w:rsidR="00360610" w:rsidRDefault="00360610" w:rsidP="00360610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- дотация бюджетам сельских поселений на выравнивание бюджетной обеспеченности – 65</w:t>
            </w:r>
            <w:r w:rsidR="00D103FB">
              <w:rPr>
                <w:szCs w:val="28"/>
              </w:rPr>
              <w:t>0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5</w:t>
            </w:r>
            <w:r w:rsidR="00D103FB">
              <w:rPr>
                <w:szCs w:val="28"/>
              </w:rPr>
              <w:t>8</w:t>
            </w:r>
            <w:r>
              <w:rPr>
                <w:szCs w:val="28"/>
              </w:rPr>
              <w:t>4,</w:t>
            </w:r>
            <w:r w:rsidR="00D103FB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>;</w:t>
            </w:r>
          </w:p>
          <w:p w14:paraId="242BF2FD" w14:textId="0A5F897D" w:rsidR="00360610" w:rsidRDefault="00360610" w:rsidP="00D810AE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- иные межбюджетные трансферты на поддержку мер по обеспечению сбалансированности местных бюджетов – 7 </w:t>
            </w:r>
            <w:r w:rsidR="00D103FB">
              <w:rPr>
                <w:szCs w:val="28"/>
              </w:rPr>
              <w:t>593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тыс.рублей</w:t>
            </w:r>
            <w:proofErr w:type="spellEnd"/>
            <w:proofErr w:type="gramEnd"/>
            <w:r>
              <w:rPr>
                <w:szCs w:val="28"/>
              </w:rPr>
              <w:t xml:space="preserve"> и 7 </w:t>
            </w:r>
            <w:r w:rsidR="00D103FB">
              <w:rPr>
                <w:szCs w:val="28"/>
              </w:rPr>
              <w:t>597</w:t>
            </w:r>
            <w:r>
              <w:rPr>
                <w:szCs w:val="28"/>
              </w:rPr>
              <w:t>,</w:t>
            </w:r>
            <w:r w:rsidR="00D103FB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тыс.рублей</w:t>
            </w:r>
            <w:proofErr w:type="spellEnd"/>
            <w:r>
              <w:rPr>
                <w:szCs w:val="28"/>
              </w:rPr>
              <w:t>.</w:t>
            </w:r>
          </w:p>
          <w:p w14:paraId="0E2A3DA1" w14:textId="0507EF6B" w:rsidR="0017093D" w:rsidRDefault="0017093D" w:rsidP="00B224FB">
            <w:pPr>
              <w:spacing w:line="240" w:lineRule="auto"/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</w:t>
            </w:r>
            <w:r>
              <w:rPr>
                <w:color w:val="000000" w:themeColor="text1"/>
                <w:szCs w:val="28"/>
              </w:rPr>
              <w:t xml:space="preserve">  В соответствии с п. 3.2 ст. 160.1 БК РФ, </w:t>
            </w:r>
            <w:hyperlink r:id="rId8" w:history="1">
              <w:r w:rsidRPr="00915759">
                <w:rPr>
                  <w:rStyle w:val="afd"/>
                  <w:bCs/>
                  <w:color w:val="auto"/>
                </w:rPr>
                <w:t>п</w:t>
              </w:r>
              <w:r w:rsidRPr="00915759">
                <w:rPr>
                  <w:rStyle w:val="afd"/>
                  <w:bCs/>
                  <w:color w:val="auto"/>
                  <w:szCs w:val="28"/>
                </w:rPr>
                <w:t xml:space="preserve"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  </w:r>
              <w:r w:rsidRPr="00915759">
                <w:rPr>
                  <w:rStyle w:val="afd"/>
                  <w:bCs/>
                  <w:color w:val="auto"/>
                  <w:szCs w:val="28"/>
                </w:rPr>
                <w:lastRenderedPageBreak/>
                <w:t>Российской Федерации, бюджета территориального фонда обязательного медицинского страхования, местного бюджета</w:t>
              </w:r>
            </w:hyperlink>
            <w:r w:rsidRPr="001E7B9B">
              <w:rPr>
                <w:rFonts w:ascii="Arial" w:hAnsi="Arial"/>
                <w:sz w:val="24"/>
                <w:szCs w:val="24"/>
              </w:rPr>
              <w:t>»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Cs w:val="28"/>
              </w:rPr>
              <w:t>п</w:t>
            </w:r>
            <w:r>
              <w:t>остановлением администрации муниципального образования «</w:t>
            </w:r>
            <w:proofErr w:type="spellStart"/>
            <w:r>
              <w:t>Ногоренское</w:t>
            </w:r>
            <w:proofErr w:type="spellEnd"/>
            <w:r>
              <w:t xml:space="preserve"> сельское поселение» от 21.12.2021 года № 56 утвержден перечень главных администраторов доходов бюджета муниципального образования «</w:t>
            </w:r>
            <w:proofErr w:type="spellStart"/>
            <w:r>
              <w:t>Новогоренское</w:t>
            </w:r>
            <w:proofErr w:type="spellEnd"/>
            <w:r>
              <w:t xml:space="preserve"> сельское поселение» (далее – Перечень)</w:t>
            </w:r>
            <w:r>
              <w:rPr>
                <w:color w:val="000000" w:themeColor="text1"/>
                <w:szCs w:val="28"/>
              </w:rPr>
              <w:t>.</w:t>
            </w:r>
          </w:p>
          <w:p w14:paraId="6EC54AC0" w14:textId="2EC3DBCE" w:rsidR="00D810AE" w:rsidRPr="00395EF0" w:rsidRDefault="00D810AE" w:rsidP="002C763D">
            <w:pPr>
              <w:spacing w:line="240" w:lineRule="auto"/>
              <w:ind w:firstLine="0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</w:t>
            </w:r>
            <w:r w:rsidRPr="00E262E3">
              <w:rPr>
                <w:color w:val="000000" w:themeColor="text1"/>
                <w:szCs w:val="28"/>
              </w:rPr>
              <w:t>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</w:t>
            </w:r>
            <w:r w:rsidRPr="00E262E3">
              <w:rPr>
                <w:color w:val="000000" w:themeColor="text1"/>
                <w:szCs w:val="28"/>
              </w:rPr>
              <w:t xml:space="preserve"> поселение» на 202</w:t>
            </w:r>
            <w:r w:rsidR="0008471A">
              <w:rPr>
                <w:color w:val="000000" w:themeColor="text1"/>
                <w:szCs w:val="28"/>
              </w:rPr>
              <w:t>5</w:t>
            </w:r>
            <w:r w:rsidRPr="00E262E3">
              <w:rPr>
                <w:color w:val="000000" w:themeColor="text1"/>
                <w:szCs w:val="28"/>
              </w:rPr>
              <w:t xml:space="preserve"> год и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плановый период 202</w:t>
            </w:r>
            <w:r w:rsidR="0008471A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-</w:t>
            </w:r>
            <w:r w:rsidRPr="00E262E3">
              <w:rPr>
                <w:color w:val="000000" w:themeColor="text1"/>
                <w:szCs w:val="28"/>
              </w:rPr>
              <w:t>202</w:t>
            </w:r>
            <w:r w:rsidR="0008471A">
              <w:rPr>
                <w:color w:val="000000" w:themeColor="text1"/>
                <w:szCs w:val="28"/>
              </w:rPr>
              <w:t>7</w:t>
            </w:r>
            <w:r w:rsidRPr="00E262E3">
              <w:rPr>
                <w:color w:val="000000" w:themeColor="text1"/>
                <w:szCs w:val="28"/>
              </w:rPr>
              <w:t xml:space="preserve"> годов (далее – реестр источников доходов), который согласно п</w:t>
            </w:r>
            <w:r>
              <w:rPr>
                <w:color w:val="000000" w:themeColor="text1"/>
                <w:szCs w:val="28"/>
              </w:rPr>
              <w:t xml:space="preserve">. </w:t>
            </w:r>
            <w:r>
              <w:rPr>
                <w:szCs w:val="28"/>
                <w:lang w:eastAsia="en-US"/>
              </w:rPr>
              <w:t xml:space="preserve">7 ст. 47.1. БК РФ </w:t>
            </w:r>
            <w:r w:rsidRPr="00E262E3">
              <w:rPr>
                <w:color w:val="000000" w:themeColor="text1"/>
                <w:szCs w:val="28"/>
              </w:rPr>
              <w:t>обязаны вести финансовые органы муниципальных образований.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262E3">
              <w:rPr>
                <w:color w:val="000000" w:themeColor="text1"/>
                <w:szCs w:val="28"/>
              </w:rPr>
              <w:t>Реестр источников доходов составлен по форме, предусмотренной приложением к Порядку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Pr="00395EF0">
              <w:rPr>
                <w:color w:val="000000" w:themeColor="text1"/>
                <w:szCs w:val="28"/>
              </w:rPr>
              <w:t xml:space="preserve">сельское поселение», утвержденного постановлением </w:t>
            </w:r>
            <w:r w:rsidRPr="00395EF0">
              <w:rPr>
                <w:color w:val="000000" w:themeColor="text1"/>
                <w:szCs w:val="28"/>
                <w:lang w:eastAsia="en-US"/>
              </w:rPr>
              <w:t xml:space="preserve">Администрации </w:t>
            </w:r>
            <w:proofErr w:type="spellStart"/>
            <w:r w:rsidRPr="00395EF0">
              <w:rPr>
                <w:color w:val="000000" w:themeColor="text1"/>
                <w:szCs w:val="28"/>
                <w:lang w:eastAsia="en-US"/>
              </w:rPr>
              <w:t>Новогоренского</w:t>
            </w:r>
            <w:proofErr w:type="spellEnd"/>
            <w:r w:rsidRPr="00395EF0">
              <w:rPr>
                <w:color w:val="000000" w:themeColor="text1"/>
                <w:szCs w:val="28"/>
                <w:lang w:eastAsia="en-US"/>
              </w:rPr>
              <w:t xml:space="preserve"> сельского поселения от 2</w:t>
            </w:r>
            <w:r w:rsidR="00CB709F" w:rsidRPr="00395EF0">
              <w:rPr>
                <w:color w:val="000000" w:themeColor="text1"/>
                <w:szCs w:val="28"/>
                <w:lang w:eastAsia="en-US"/>
              </w:rPr>
              <w:t>7</w:t>
            </w:r>
            <w:r w:rsidRPr="00395EF0">
              <w:rPr>
                <w:color w:val="000000" w:themeColor="text1"/>
                <w:szCs w:val="28"/>
                <w:lang w:eastAsia="en-US"/>
              </w:rPr>
              <w:t>.12.20</w:t>
            </w:r>
            <w:r w:rsidR="00CB709F" w:rsidRPr="00395EF0">
              <w:rPr>
                <w:color w:val="000000" w:themeColor="text1"/>
                <w:szCs w:val="28"/>
                <w:lang w:eastAsia="en-US"/>
              </w:rPr>
              <w:t>22</w:t>
            </w:r>
            <w:r w:rsidRPr="00395EF0">
              <w:rPr>
                <w:color w:val="000000" w:themeColor="text1"/>
                <w:szCs w:val="28"/>
                <w:lang w:eastAsia="en-US"/>
              </w:rPr>
              <w:t xml:space="preserve"> № </w:t>
            </w:r>
            <w:r w:rsidR="00CB709F" w:rsidRPr="00395EF0">
              <w:rPr>
                <w:color w:val="000000" w:themeColor="text1"/>
                <w:szCs w:val="28"/>
                <w:lang w:eastAsia="en-US"/>
              </w:rPr>
              <w:t>115</w:t>
            </w:r>
            <w:r w:rsidRPr="00395EF0">
              <w:rPr>
                <w:color w:val="000000" w:themeColor="text1"/>
                <w:szCs w:val="28"/>
                <w:lang w:eastAsia="en-US"/>
              </w:rPr>
              <w:t>.</w:t>
            </w:r>
          </w:p>
          <w:p w14:paraId="4847EB20" w14:textId="0E338CAE" w:rsidR="00B224FB" w:rsidRDefault="00D810AE" w:rsidP="00986DC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395EF0">
              <w:rPr>
                <w:color w:val="000000" w:themeColor="text1"/>
                <w:szCs w:val="28"/>
              </w:rPr>
              <w:t xml:space="preserve"> </w:t>
            </w:r>
            <w:r w:rsidRPr="00395EF0">
              <w:rPr>
                <w:color w:val="000000" w:themeColor="text1"/>
                <w:szCs w:val="28"/>
                <w:lang w:eastAsia="en-US"/>
              </w:rPr>
              <w:t xml:space="preserve">     </w:t>
            </w:r>
            <w:r w:rsidRPr="00395EF0">
              <w:rPr>
                <w:color w:val="000000" w:themeColor="text1"/>
                <w:szCs w:val="28"/>
              </w:rPr>
              <w:t xml:space="preserve"> </w:t>
            </w:r>
            <w:r w:rsidR="007313E9">
              <w:rPr>
                <w:color w:val="000000" w:themeColor="text1"/>
                <w:szCs w:val="28"/>
              </w:rPr>
              <w:t>В целом д</w:t>
            </w:r>
            <w:r w:rsidRPr="00395EF0">
              <w:rPr>
                <w:color w:val="000000" w:themeColor="text1"/>
                <w:szCs w:val="28"/>
              </w:rPr>
              <w:t>оходы бюджета муниципального образования «</w:t>
            </w:r>
            <w:proofErr w:type="spellStart"/>
            <w:r w:rsidRPr="00395EF0">
              <w:rPr>
                <w:color w:val="000000" w:themeColor="text1"/>
                <w:szCs w:val="28"/>
              </w:rPr>
              <w:t>Новогоренское</w:t>
            </w:r>
            <w:proofErr w:type="spellEnd"/>
            <w:r w:rsidRPr="00395EF0">
              <w:rPr>
                <w:color w:val="000000" w:themeColor="text1"/>
                <w:szCs w:val="28"/>
              </w:rPr>
              <w:t xml:space="preserve"> сельское поселение» на 202</w:t>
            </w:r>
            <w:r w:rsidR="007313E9">
              <w:rPr>
                <w:color w:val="000000" w:themeColor="text1"/>
                <w:szCs w:val="28"/>
              </w:rPr>
              <w:t>5</w:t>
            </w:r>
            <w:r w:rsidRPr="00395EF0"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7313E9">
              <w:rPr>
                <w:color w:val="000000" w:themeColor="text1"/>
                <w:szCs w:val="28"/>
              </w:rPr>
              <w:t>6</w:t>
            </w:r>
            <w:r w:rsidRPr="00395EF0">
              <w:rPr>
                <w:color w:val="000000" w:themeColor="text1"/>
                <w:szCs w:val="28"/>
              </w:rPr>
              <w:t xml:space="preserve"> и 202</w:t>
            </w:r>
            <w:r w:rsidR="007313E9">
              <w:rPr>
                <w:color w:val="000000" w:themeColor="text1"/>
                <w:szCs w:val="28"/>
              </w:rPr>
              <w:t>7</w:t>
            </w:r>
            <w:r w:rsidRPr="00395EF0">
              <w:rPr>
                <w:color w:val="000000" w:themeColor="text1"/>
                <w:szCs w:val="28"/>
              </w:rPr>
              <w:t xml:space="preserve"> годов сформированы </w:t>
            </w:r>
            <w:r w:rsidRPr="00D810AE">
              <w:rPr>
                <w:color w:val="000000" w:themeColor="text1"/>
                <w:szCs w:val="28"/>
              </w:rPr>
              <w:t xml:space="preserve">в соответствии с </w:t>
            </w:r>
            <w:hyperlink r:id="rId9" w:history="1">
              <w:r w:rsidRPr="00D810AE">
                <w:rPr>
                  <w:rStyle w:val="afd"/>
                  <w:color w:val="000000" w:themeColor="text1"/>
                  <w:szCs w:val="28"/>
                </w:rPr>
                <w:t>приказом</w:t>
              </w:r>
            </w:hyperlink>
            <w:r w:rsidRPr="00D810AE">
              <w:rPr>
                <w:color w:val="000000" w:themeColor="text1"/>
                <w:szCs w:val="28"/>
              </w:rPr>
              <w:t xml:space="preserve"> Минфина России от</w:t>
            </w:r>
            <w:r w:rsidR="002C763D">
              <w:rPr>
                <w:color w:val="000000" w:themeColor="text1"/>
                <w:szCs w:val="28"/>
              </w:rPr>
              <w:t xml:space="preserve"> 1</w:t>
            </w:r>
            <w:r w:rsidR="007313E9">
              <w:rPr>
                <w:color w:val="000000" w:themeColor="text1"/>
                <w:szCs w:val="28"/>
              </w:rPr>
              <w:t>0</w:t>
            </w:r>
            <w:r w:rsidR="002C763D">
              <w:rPr>
                <w:color w:val="000000" w:themeColor="text1"/>
                <w:szCs w:val="28"/>
              </w:rPr>
              <w:t>.06.</w:t>
            </w:r>
            <w:r w:rsidRPr="00D810AE">
              <w:rPr>
                <w:color w:val="000000" w:themeColor="text1"/>
                <w:szCs w:val="28"/>
              </w:rPr>
              <w:t>202</w:t>
            </w:r>
            <w:r w:rsidR="007313E9">
              <w:rPr>
                <w:color w:val="000000" w:themeColor="text1"/>
                <w:szCs w:val="28"/>
              </w:rPr>
              <w:t>4</w:t>
            </w:r>
            <w:r w:rsidRPr="00D810AE">
              <w:rPr>
                <w:color w:val="000000" w:themeColor="text1"/>
                <w:szCs w:val="28"/>
              </w:rPr>
              <w:t> г. № </w:t>
            </w:r>
            <w:r w:rsidR="002C763D">
              <w:rPr>
                <w:color w:val="000000" w:themeColor="text1"/>
                <w:szCs w:val="28"/>
              </w:rPr>
              <w:t>8</w:t>
            </w:r>
            <w:r w:rsidR="007313E9">
              <w:rPr>
                <w:color w:val="000000" w:themeColor="text1"/>
                <w:szCs w:val="28"/>
              </w:rPr>
              <w:t>5</w:t>
            </w:r>
            <w:r w:rsidRPr="00D810AE">
              <w:rPr>
                <w:color w:val="000000" w:themeColor="text1"/>
                <w:szCs w:val="28"/>
              </w:rPr>
              <w:t>н «Об утверждении кодов (перечней кодов) бюджетной классификации Российской Федерации на 202</w:t>
            </w:r>
            <w:r w:rsidR="007313E9">
              <w:rPr>
                <w:color w:val="000000" w:themeColor="text1"/>
                <w:szCs w:val="28"/>
              </w:rPr>
              <w:t>5</w:t>
            </w:r>
            <w:r w:rsidRPr="00D810AE">
              <w:rPr>
                <w:color w:val="000000" w:themeColor="text1"/>
                <w:szCs w:val="28"/>
              </w:rPr>
              <w:t xml:space="preserve"> год (на 202</w:t>
            </w:r>
            <w:r w:rsidR="007313E9">
              <w:rPr>
                <w:color w:val="000000" w:themeColor="text1"/>
                <w:szCs w:val="28"/>
              </w:rPr>
              <w:t>5</w:t>
            </w:r>
            <w:r w:rsidRPr="00D810AE">
              <w:rPr>
                <w:color w:val="000000" w:themeColor="text1"/>
                <w:szCs w:val="28"/>
              </w:rPr>
              <w:t xml:space="preserve"> год и на плановый период 202</w:t>
            </w:r>
            <w:r w:rsidR="007313E9">
              <w:rPr>
                <w:color w:val="000000" w:themeColor="text1"/>
                <w:szCs w:val="28"/>
              </w:rPr>
              <w:t>6</w:t>
            </w:r>
            <w:r w:rsidRPr="00D810AE">
              <w:rPr>
                <w:color w:val="000000" w:themeColor="text1"/>
                <w:szCs w:val="28"/>
              </w:rPr>
              <w:t xml:space="preserve"> и 202</w:t>
            </w:r>
            <w:r w:rsidR="007313E9">
              <w:rPr>
                <w:color w:val="000000" w:themeColor="text1"/>
                <w:szCs w:val="28"/>
              </w:rPr>
              <w:t>7</w:t>
            </w:r>
            <w:r w:rsidRPr="00D810AE">
              <w:rPr>
                <w:color w:val="000000" w:themeColor="text1"/>
                <w:szCs w:val="28"/>
              </w:rPr>
              <w:t xml:space="preserve"> годов)».</w:t>
            </w:r>
            <w:r w:rsidR="00B224FB">
              <w:rPr>
                <w:color w:val="000000" w:themeColor="text1"/>
                <w:szCs w:val="28"/>
              </w:rPr>
              <w:t xml:space="preserve"> </w:t>
            </w:r>
          </w:p>
          <w:p w14:paraId="33E256FF" w14:textId="764260B6" w:rsidR="00F51D7D" w:rsidRPr="002111F0" w:rsidRDefault="00B224FB" w:rsidP="00004A29">
            <w:pPr>
              <w:shd w:val="clear" w:color="auto" w:fill="FFFFFF"/>
              <w:spacing w:line="240" w:lineRule="auto"/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Cs w:val="28"/>
              </w:rPr>
              <w:t xml:space="preserve">        При анализе Перечня и реестра источников доходов установлено несоответствие в части наименования главного администратора</w:t>
            </w:r>
            <w:r w:rsidR="00B32F8C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доходов</w:t>
            </w:r>
            <w:r w:rsidR="00B32F8C">
              <w:rPr>
                <w:color w:val="000000" w:themeColor="text1"/>
                <w:szCs w:val="28"/>
              </w:rPr>
              <w:t xml:space="preserve"> бюджета «Межрегиональная инспекция Федеральной налоговой службы по управлению долгом»</w:t>
            </w:r>
            <w:r w:rsidR="00C67581">
              <w:rPr>
                <w:color w:val="000000" w:themeColor="text1"/>
                <w:szCs w:val="28"/>
              </w:rPr>
              <w:t xml:space="preserve"> и</w:t>
            </w:r>
            <w:r w:rsidR="00B32F8C">
              <w:rPr>
                <w:color w:val="000000" w:themeColor="text1"/>
                <w:szCs w:val="28"/>
              </w:rPr>
              <w:t xml:space="preserve"> наименования кода бюджетной классификации доходов 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Федерации»</w:t>
            </w:r>
            <w:r w:rsidR="00C67581">
              <w:rPr>
                <w:color w:val="000000" w:themeColor="text1"/>
                <w:szCs w:val="28"/>
              </w:rPr>
              <w:t>.</w:t>
            </w:r>
            <w:r w:rsidR="006361C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1A1A1A"/>
                <w:szCs w:val="28"/>
              </w:rPr>
              <w:t xml:space="preserve">Таким образом, </w:t>
            </w:r>
            <w:r w:rsidR="00E608B6">
              <w:rPr>
                <w:color w:val="1A1A1A"/>
                <w:szCs w:val="28"/>
              </w:rPr>
              <w:t>п</w:t>
            </w:r>
            <w:r w:rsidR="00E608B6">
              <w:t>еречень главных администраторов доходов бюджета муниципального образования «</w:t>
            </w:r>
            <w:proofErr w:type="spellStart"/>
            <w:r w:rsidR="00E608B6">
              <w:t>Новогоренское</w:t>
            </w:r>
            <w:proofErr w:type="spellEnd"/>
            <w:r w:rsidR="00E608B6">
              <w:t xml:space="preserve"> сельское поселение»</w:t>
            </w:r>
            <w:r w:rsidR="00E608B6">
              <w:rPr>
                <w:color w:val="1A1A1A"/>
                <w:szCs w:val="28"/>
              </w:rPr>
              <w:t xml:space="preserve"> </w:t>
            </w:r>
            <w:r>
              <w:rPr>
                <w:color w:val="1A1A1A"/>
                <w:szCs w:val="28"/>
              </w:rPr>
              <w:t>требует внесения изменений в части уточнения наименования главного администратора доходов</w:t>
            </w:r>
            <w:r w:rsidR="00E608B6">
              <w:rPr>
                <w:color w:val="1A1A1A"/>
                <w:szCs w:val="28"/>
              </w:rPr>
              <w:t xml:space="preserve"> и наименования </w:t>
            </w:r>
            <w:r w:rsidR="00E608B6">
              <w:rPr>
                <w:color w:val="000000" w:themeColor="text1"/>
                <w:szCs w:val="28"/>
              </w:rPr>
              <w:t>кода бюджетной классификации доходов 1 01 02010 01 0000 110</w:t>
            </w:r>
            <w:r>
              <w:rPr>
                <w:color w:val="1A1A1A"/>
                <w:szCs w:val="28"/>
              </w:rPr>
              <w:t xml:space="preserve">.    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E74FB0" w:rsidRPr="00BC0C50">
              <w:rPr>
                <w:rFonts w:eastAsiaTheme="minorHAnsi"/>
                <w:color w:val="FF0000"/>
                <w:szCs w:val="28"/>
                <w:lang w:eastAsia="en-US"/>
              </w:rPr>
              <w:t xml:space="preserve"> </w:t>
            </w:r>
          </w:p>
        </w:tc>
      </w:tr>
      <w:tr w:rsidR="00DE20AE" w:rsidRPr="00DE20AE" w14:paraId="7784F04B" w14:textId="77777777" w:rsidTr="0095229A">
        <w:trPr>
          <w:trHeight w:val="311"/>
        </w:trPr>
        <w:tc>
          <w:tcPr>
            <w:tcW w:w="426" w:type="dxa"/>
          </w:tcPr>
          <w:p w14:paraId="0F4586C2" w14:textId="77777777" w:rsidR="00DE20AE" w:rsidRPr="00DE20AE" w:rsidRDefault="00DE20AE" w:rsidP="00111AE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14:paraId="5639D048" w14:textId="77777777" w:rsidR="009C07B9" w:rsidRDefault="009C07B9" w:rsidP="00111AE7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94F6FE7" w14:textId="2AD8B238" w:rsidR="00DE20AE" w:rsidRPr="00DE20AE" w:rsidRDefault="00BC0C50" w:rsidP="00111AE7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</w:t>
            </w:r>
            <w:r w:rsidR="00322A9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проекта </w:t>
            </w:r>
            <w:r w:rsidR="00DE20A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BC0C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14:paraId="4203655B" w14:textId="77777777" w:rsidR="00065664" w:rsidRPr="00934DE7" w:rsidRDefault="00065664" w:rsidP="00111AE7">
      <w:pPr>
        <w:pStyle w:val="a6"/>
        <w:spacing w:line="240" w:lineRule="auto"/>
        <w:ind w:left="1069" w:firstLine="0"/>
        <w:rPr>
          <w:color w:val="FF0000"/>
          <w:sz w:val="16"/>
          <w:szCs w:val="16"/>
        </w:rPr>
      </w:pPr>
    </w:p>
    <w:p w14:paraId="1754347E" w14:textId="0BF0BF5E" w:rsidR="001852B5" w:rsidRDefault="001852B5" w:rsidP="00111AE7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95229A">
        <w:rPr>
          <w:color w:val="000000" w:themeColor="text1"/>
          <w:szCs w:val="28"/>
        </w:rPr>
        <w:t>Новогоренского</w:t>
      </w:r>
      <w:proofErr w:type="spellEnd"/>
      <w:r w:rsidR="0095229A">
        <w:rPr>
          <w:color w:val="000000" w:themeColor="text1"/>
          <w:szCs w:val="28"/>
        </w:rPr>
        <w:t xml:space="preserve"> сельского поселения</w:t>
      </w:r>
      <w:r w:rsidR="002D07D2">
        <w:rPr>
          <w:color w:val="000000" w:themeColor="text1"/>
          <w:szCs w:val="28"/>
        </w:rPr>
        <w:t xml:space="preserve"> на 202</w:t>
      </w:r>
      <w:r w:rsidR="00725AAB">
        <w:rPr>
          <w:color w:val="000000" w:themeColor="text1"/>
          <w:szCs w:val="28"/>
        </w:rPr>
        <w:t>5</w:t>
      </w:r>
      <w:r w:rsidRPr="001852B5">
        <w:rPr>
          <w:color w:val="000000" w:themeColor="text1"/>
          <w:szCs w:val="28"/>
        </w:rPr>
        <w:t xml:space="preserve"> год</w:t>
      </w:r>
      <w:r w:rsidR="00592C39">
        <w:rPr>
          <w:color w:val="000000" w:themeColor="text1"/>
          <w:szCs w:val="28"/>
        </w:rPr>
        <w:t xml:space="preserve"> и плановый период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осуществлялось с учетом основных </w:t>
      </w:r>
      <w:r w:rsidR="00592C39">
        <w:rPr>
          <w:color w:val="000000" w:themeColor="text1"/>
          <w:szCs w:val="28"/>
        </w:rPr>
        <w:t>особенностей</w:t>
      </w:r>
      <w:r w:rsidRPr="001852B5">
        <w:rPr>
          <w:color w:val="000000" w:themeColor="text1"/>
          <w:szCs w:val="28"/>
        </w:rPr>
        <w:t>:</w:t>
      </w:r>
    </w:p>
    <w:p w14:paraId="146E96D9" w14:textId="053E315D" w:rsidR="002D07D2" w:rsidRDefault="001A090D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>
        <w:rPr>
          <w:color w:val="000000"/>
          <w:spacing w:val="-22"/>
          <w:szCs w:val="28"/>
        </w:rPr>
        <w:t xml:space="preserve">            </w:t>
      </w:r>
      <w:r w:rsidR="00616D72" w:rsidRPr="00616D72">
        <w:rPr>
          <w:color w:val="000000"/>
          <w:spacing w:val="-22"/>
          <w:szCs w:val="28"/>
        </w:rPr>
        <w:t>1)</w:t>
      </w:r>
      <w:r w:rsidR="00616D72">
        <w:rPr>
          <w:color w:val="000000"/>
          <w:szCs w:val="28"/>
        </w:rPr>
        <w:t xml:space="preserve"> </w:t>
      </w:r>
      <w:r w:rsidR="00616D72" w:rsidRPr="00616D72">
        <w:rPr>
          <w:color w:val="000000"/>
          <w:spacing w:val="2"/>
          <w:szCs w:val="28"/>
        </w:rPr>
        <w:t xml:space="preserve">бюджетные ассигнования на оплату труда муниципальных служащих, </w:t>
      </w:r>
      <w:r w:rsidR="00616D72" w:rsidRPr="00616D72">
        <w:rPr>
          <w:color w:val="000000"/>
          <w:spacing w:val="5"/>
          <w:szCs w:val="28"/>
        </w:rPr>
        <w:t>служащих и рабочих сформированы с учетом увеличения</w:t>
      </w:r>
      <w:r w:rsidR="00616D72" w:rsidRPr="00616D72">
        <w:rPr>
          <w:color w:val="000000"/>
          <w:spacing w:val="-1"/>
          <w:szCs w:val="28"/>
        </w:rPr>
        <w:t xml:space="preserve"> минимального размера оплаты труда</w:t>
      </w:r>
      <w:r w:rsidR="002D07D2">
        <w:rPr>
          <w:color w:val="000000"/>
          <w:spacing w:val="-1"/>
          <w:szCs w:val="28"/>
        </w:rPr>
        <w:t xml:space="preserve"> с 01.0</w:t>
      </w:r>
      <w:r w:rsidR="002111F0">
        <w:rPr>
          <w:color w:val="000000"/>
          <w:spacing w:val="-1"/>
          <w:szCs w:val="28"/>
        </w:rPr>
        <w:t>1</w:t>
      </w:r>
      <w:r w:rsidR="002D07D2">
        <w:rPr>
          <w:color w:val="000000"/>
          <w:spacing w:val="-1"/>
          <w:szCs w:val="28"/>
        </w:rPr>
        <w:t>.</w:t>
      </w:r>
      <w:r w:rsidR="00A1316E">
        <w:rPr>
          <w:color w:val="000000"/>
          <w:spacing w:val="-1"/>
          <w:szCs w:val="28"/>
        </w:rPr>
        <w:t>2025</w:t>
      </w:r>
      <w:r w:rsidR="00616D72" w:rsidRPr="00616D72">
        <w:rPr>
          <w:color w:val="000000"/>
          <w:spacing w:val="-1"/>
          <w:szCs w:val="28"/>
        </w:rPr>
        <w:t xml:space="preserve"> в </w:t>
      </w:r>
      <w:r w:rsidR="00187EEF">
        <w:rPr>
          <w:color w:val="000000"/>
          <w:spacing w:val="-1"/>
          <w:szCs w:val="28"/>
        </w:rPr>
        <w:t xml:space="preserve">размере </w:t>
      </w:r>
      <w:r w:rsidR="00A1316E">
        <w:rPr>
          <w:color w:val="000000"/>
          <w:spacing w:val="-1"/>
          <w:szCs w:val="28"/>
        </w:rPr>
        <w:t>22</w:t>
      </w:r>
      <w:r w:rsidR="009E75AE">
        <w:rPr>
          <w:color w:val="000000"/>
          <w:spacing w:val="-1"/>
          <w:szCs w:val="28"/>
        </w:rPr>
        <w:t xml:space="preserve"> </w:t>
      </w:r>
      <w:r w:rsidR="00A1316E">
        <w:rPr>
          <w:color w:val="000000"/>
          <w:spacing w:val="-1"/>
          <w:szCs w:val="28"/>
        </w:rPr>
        <w:t>440,00</w:t>
      </w:r>
      <w:r w:rsidR="002D07D2">
        <w:rPr>
          <w:color w:val="000000"/>
          <w:spacing w:val="-1"/>
          <w:szCs w:val="28"/>
        </w:rPr>
        <w:t xml:space="preserve"> рубл</w:t>
      </w:r>
      <w:r w:rsidR="00A1316E">
        <w:rPr>
          <w:color w:val="000000"/>
          <w:spacing w:val="-1"/>
          <w:szCs w:val="28"/>
        </w:rPr>
        <w:t>ей</w:t>
      </w:r>
      <w:r w:rsidR="00457265" w:rsidRPr="00457265">
        <w:rPr>
          <w:color w:val="000000"/>
          <w:spacing w:val="-2"/>
          <w:szCs w:val="28"/>
        </w:rPr>
        <w:t>;</w:t>
      </w:r>
      <w:r w:rsidR="00592C39">
        <w:rPr>
          <w:szCs w:val="28"/>
        </w:rPr>
        <w:t xml:space="preserve"> </w:t>
      </w:r>
    </w:p>
    <w:p w14:paraId="4D7B62EF" w14:textId="4454CBFC" w:rsidR="00592C39" w:rsidRPr="00616D72" w:rsidRDefault="00457265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 w:rsidRPr="00457265">
        <w:rPr>
          <w:szCs w:val="28"/>
        </w:rPr>
        <w:t xml:space="preserve">        </w:t>
      </w:r>
      <w:r w:rsidR="002111F0">
        <w:rPr>
          <w:szCs w:val="28"/>
        </w:rPr>
        <w:t>2</w:t>
      </w:r>
      <w:r w:rsidR="00592C39">
        <w:rPr>
          <w:szCs w:val="28"/>
        </w:rPr>
        <w:t xml:space="preserve">) </w:t>
      </w:r>
      <w:r w:rsidR="00A6674D">
        <w:rPr>
          <w:szCs w:val="28"/>
        </w:rPr>
        <w:t>применение</w:t>
      </w:r>
      <w:r w:rsidR="00592C39">
        <w:rPr>
          <w:szCs w:val="28"/>
        </w:rPr>
        <w:t xml:space="preserve"> классификаци</w:t>
      </w:r>
      <w:r w:rsidR="00A6674D">
        <w:rPr>
          <w:szCs w:val="28"/>
        </w:rPr>
        <w:t>и</w:t>
      </w:r>
      <w:r w:rsidR="00B7425B">
        <w:rPr>
          <w:szCs w:val="28"/>
        </w:rPr>
        <w:t xml:space="preserve"> </w:t>
      </w:r>
      <w:r w:rsidR="00A6674D">
        <w:rPr>
          <w:szCs w:val="28"/>
        </w:rPr>
        <w:t>расходов, утвержденной</w:t>
      </w:r>
      <w:r w:rsidR="002D07D2">
        <w:rPr>
          <w:szCs w:val="28"/>
        </w:rPr>
        <w:t xml:space="preserve"> на 202</w:t>
      </w:r>
      <w:r w:rsidR="00A1316E">
        <w:rPr>
          <w:szCs w:val="28"/>
        </w:rPr>
        <w:t>4</w:t>
      </w:r>
      <w:r w:rsidR="00592C39">
        <w:rPr>
          <w:szCs w:val="28"/>
        </w:rPr>
        <w:t xml:space="preserve"> год.</w:t>
      </w:r>
    </w:p>
    <w:p w14:paraId="118F59F2" w14:textId="3DF87030" w:rsidR="001852B5" w:rsidRDefault="00106FEC" w:rsidP="002C2F6C">
      <w:pPr>
        <w:spacing w:line="25" w:lineRule="atLeast"/>
        <w:ind w:firstLine="708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lastRenderedPageBreak/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14:paraId="7EF4AC23" w14:textId="32F07DF4" w:rsidR="009E75AE" w:rsidRDefault="009E75AE" w:rsidP="002C2F6C">
      <w:pPr>
        <w:spacing w:line="25" w:lineRule="atLeast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Общий объем расходов бюджета муниципального образования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поселение» в 2025 году планируется в сумме 9 515,7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>
        <w:rPr>
          <w:color w:val="000000" w:themeColor="text1"/>
          <w:szCs w:val="28"/>
        </w:rPr>
        <w:t xml:space="preserve">, в 2026 году 9 535,7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, в 2027 году 9 559,7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 xml:space="preserve">.  </w:t>
      </w:r>
    </w:p>
    <w:p w14:paraId="437A5AB4" w14:textId="7F995962" w:rsidR="00592C39" w:rsidRPr="008F597C" w:rsidRDefault="00592C39" w:rsidP="00D810AE">
      <w:pPr>
        <w:spacing w:line="240" w:lineRule="auto"/>
        <w:rPr>
          <w:color w:val="000000" w:themeColor="text1"/>
          <w:szCs w:val="28"/>
          <w:u w:val="single"/>
        </w:rPr>
      </w:pPr>
      <w:r>
        <w:rPr>
          <w:color w:val="000000" w:themeColor="text1"/>
          <w:szCs w:val="28"/>
        </w:rPr>
        <w:t>Структура запланированных расходов по муниципальному образованию «</w:t>
      </w:r>
      <w:proofErr w:type="spellStart"/>
      <w:r>
        <w:rPr>
          <w:color w:val="000000" w:themeColor="text1"/>
          <w:szCs w:val="28"/>
        </w:rPr>
        <w:t>Новогорен</w:t>
      </w:r>
      <w:r w:rsidR="00446A3E">
        <w:rPr>
          <w:color w:val="000000" w:themeColor="text1"/>
          <w:szCs w:val="28"/>
        </w:rPr>
        <w:t>ское</w:t>
      </w:r>
      <w:proofErr w:type="spellEnd"/>
      <w:r w:rsidR="00446A3E">
        <w:rPr>
          <w:color w:val="000000" w:themeColor="text1"/>
          <w:szCs w:val="28"/>
        </w:rPr>
        <w:t xml:space="preserve"> сельское поселение» на 202</w:t>
      </w:r>
      <w:r w:rsidR="00A1316E">
        <w:rPr>
          <w:color w:val="000000" w:themeColor="text1"/>
          <w:szCs w:val="28"/>
        </w:rPr>
        <w:t>5</w:t>
      </w:r>
      <w:r w:rsidR="00446A3E">
        <w:rPr>
          <w:color w:val="000000" w:themeColor="text1"/>
          <w:szCs w:val="28"/>
        </w:rPr>
        <w:t>-202</w:t>
      </w:r>
      <w:r w:rsidR="00A1316E">
        <w:rPr>
          <w:color w:val="000000" w:themeColor="text1"/>
          <w:szCs w:val="28"/>
        </w:rPr>
        <w:t>7</w:t>
      </w:r>
      <w:r w:rsidR="00446A3E">
        <w:rPr>
          <w:color w:val="000000" w:themeColor="text1"/>
          <w:szCs w:val="28"/>
        </w:rPr>
        <w:t>г.г. представлена в таблице</w:t>
      </w:r>
      <w:r w:rsidR="00446A3E" w:rsidRPr="005E5686">
        <w:rPr>
          <w:color w:val="000000" w:themeColor="text1"/>
          <w:szCs w:val="28"/>
        </w:rPr>
        <w:t xml:space="preserve"> </w:t>
      </w:r>
      <w:r w:rsidR="002111F0">
        <w:rPr>
          <w:color w:val="000000" w:themeColor="text1"/>
          <w:szCs w:val="28"/>
        </w:rPr>
        <w:t>3.</w:t>
      </w:r>
    </w:p>
    <w:p w14:paraId="47F6714C" w14:textId="1EE92EF8" w:rsidR="00592C39" w:rsidRPr="00AB26EF" w:rsidRDefault="00592C39" w:rsidP="00D810AE">
      <w:pPr>
        <w:spacing w:line="240" w:lineRule="auto"/>
        <w:rPr>
          <w:b/>
          <w:color w:val="000000" w:themeColor="text1"/>
          <w:sz w:val="24"/>
          <w:szCs w:val="24"/>
        </w:rPr>
      </w:pPr>
      <w:r w:rsidRPr="00AB26EF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457265" w:rsidRPr="006F27B3">
        <w:rPr>
          <w:b/>
          <w:color w:val="000000" w:themeColor="text1"/>
          <w:sz w:val="24"/>
          <w:szCs w:val="24"/>
        </w:rPr>
        <w:t xml:space="preserve">  </w:t>
      </w:r>
      <w:r w:rsidR="00AB26EF">
        <w:rPr>
          <w:b/>
          <w:color w:val="000000" w:themeColor="text1"/>
          <w:sz w:val="24"/>
          <w:szCs w:val="24"/>
        </w:rPr>
        <w:t xml:space="preserve">                     </w:t>
      </w:r>
      <w:r w:rsidR="00457265" w:rsidRPr="006F27B3">
        <w:rPr>
          <w:b/>
          <w:color w:val="000000" w:themeColor="text1"/>
          <w:sz w:val="24"/>
          <w:szCs w:val="24"/>
        </w:rPr>
        <w:t xml:space="preserve"> </w:t>
      </w:r>
      <w:r w:rsidRPr="00AB26EF">
        <w:rPr>
          <w:b/>
          <w:color w:val="000000" w:themeColor="text1"/>
          <w:sz w:val="24"/>
          <w:szCs w:val="24"/>
        </w:rPr>
        <w:t xml:space="preserve">  </w:t>
      </w:r>
      <w:r w:rsidR="00446A3E" w:rsidRPr="005E5686">
        <w:rPr>
          <w:b/>
          <w:color w:val="000000" w:themeColor="text1"/>
          <w:sz w:val="24"/>
          <w:szCs w:val="24"/>
        </w:rPr>
        <w:t xml:space="preserve">     </w:t>
      </w:r>
      <w:r w:rsidR="00446A3E">
        <w:rPr>
          <w:b/>
          <w:color w:val="000000" w:themeColor="text1"/>
          <w:sz w:val="24"/>
          <w:szCs w:val="24"/>
        </w:rPr>
        <w:t>Таблица</w:t>
      </w:r>
      <w:r w:rsidR="00446A3E" w:rsidRPr="00C76856">
        <w:rPr>
          <w:b/>
          <w:color w:val="000000" w:themeColor="text1"/>
          <w:sz w:val="24"/>
          <w:szCs w:val="24"/>
        </w:rPr>
        <w:t xml:space="preserve"> </w:t>
      </w:r>
      <w:r w:rsidR="00934DE7">
        <w:rPr>
          <w:b/>
          <w:color w:val="000000" w:themeColor="text1"/>
          <w:sz w:val="24"/>
          <w:szCs w:val="24"/>
        </w:rPr>
        <w:t>3</w:t>
      </w:r>
    </w:p>
    <w:p w14:paraId="54655C81" w14:textId="77777777" w:rsidR="006E1888" w:rsidRDefault="00592C39" w:rsidP="00592C39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>
        <w:rPr>
          <w:color w:val="000000" w:themeColor="text1"/>
          <w:sz w:val="18"/>
          <w:szCs w:val="18"/>
        </w:rPr>
        <w:t xml:space="preserve"> </w:t>
      </w:r>
      <w:r w:rsidRPr="002A457E">
        <w:rPr>
          <w:color w:val="000000" w:themeColor="text1"/>
          <w:sz w:val="18"/>
          <w:szCs w:val="18"/>
        </w:rPr>
        <w:t xml:space="preserve">руб.)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701"/>
        <w:gridCol w:w="1843"/>
      </w:tblGrid>
      <w:tr w:rsidR="00592C39" w:rsidRPr="002601BF" w14:paraId="40EC1B99" w14:textId="77777777" w:rsidTr="00592C39">
        <w:trPr>
          <w:trHeight w:val="57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B048" w14:textId="77777777" w:rsidR="00592C39" w:rsidRPr="002601BF" w:rsidRDefault="008F597C" w:rsidP="008F597C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592C39" w:rsidRPr="002A457E">
              <w:rPr>
                <w:color w:val="000000" w:themeColor="text1"/>
                <w:sz w:val="18"/>
                <w:szCs w:val="18"/>
              </w:rPr>
              <w:t xml:space="preserve"> </w:t>
            </w:r>
            <w:r w:rsidR="00592C39" w:rsidRPr="002601BF">
              <w:rPr>
                <w:b/>
                <w:bCs/>
                <w:color w:val="000000"/>
                <w:sz w:val="22"/>
                <w:szCs w:val="22"/>
              </w:rPr>
              <w:t>Наименование показателей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997D0" w14:textId="77777777"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14:paraId="79F208B6" w14:textId="31E1EA41" w:rsidR="00B7425B" w:rsidRPr="002601BF" w:rsidRDefault="00B7425B" w:rsidP="00446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316E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51B96" w14:textId="77777777"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14:paraId="574031DE" w14:textId="37EAF9A5" w:rsidR="00B7425B" w:rsidRPr="002601BF" w:rsidRDefault="00446A3E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316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B7425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EC76" w14:textId="77777777" w:rsidR="00592C39" w:rsidRDefault="00B7425B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592C39">
              <w:rPr>
                <w:b/>
                <w:bCs/>
                <w:color w:val="000000"/>
                <w:sz w:val="22"/>
                <w:szCs w:val="22"/>
              </w:rPr>
              <w:t>роект</w:t>
            </w:r>
          </w:p>
          <w:p w14:paraId="480D4A67" w14:textId="5C367141" w:rsidR="00B7425B" w:rsidRPr="002601BF" w:rsidRDefault="00446A3E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316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B7425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92C39" w:rsidRPr="003F2F85" w14:paraId="7523D9A8" w14:textId="77777777" w:rsidTr="009C07B9">
        <w:trPr>
          <w:trHeight w:val="57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FAE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CA8C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2983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975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C39" w:rsidRPr="003F2F85" w14:paraId="7F0B75F4" w14:textId="77777777" w:rsidTr="002111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17B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CAD5" w14:textId="398F8367" w:rsidR="00592C39" w:rsidRPr="00446A3E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5706" w14:textId="101CD429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6 194,6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4E95" w14:textId="39F1C64A" w:rsidR="00592C39" w:rsidRPr="00A1295D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6 434,2</w:t>
            </w:r>
          </w:p>
        </w:tc>
      </w:tr>
      <w:tr w:rsidR="00592C39" w:rsidRPr="003F2F85" w14:paraId="295F1C30" w14:textId="77777777" w:rsidTr="002111F0">
        <w:trPr>
          <w:trHeight w:val="5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0AF2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E91D" w14:textId="6B8AFCC5" w:rsidR="00592C39" w:rsidRPr="002C2F6C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D979" w14:textId="3E47DFC7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CBED" w14:textId="18031C7C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592C39" w:rsidRPr="003F2F85" w14:paraId="4ACB7921" w14:textId="77777777" w:rsidTr="002111F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3627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5269" w14:textId="50DE3177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2A42" w14:textId="44F96A5D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14F2" w14:textId="03BC7C09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552,0</w:t>
            </w:r>
          </w:p>
        </w:tc>
      </w:tr>
      <w:tr w:rsidR="00592C39" w:rsidRPr="003F2F85" w14:paraId="096C66A5" w14:textId="77777777" w:rsidTr="002111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D282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B82A" w14:textId="31E90F80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5AC" w14:textId="50A4941F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4F56" w14:textId="7A11A9AF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29,3</w:t>
            </w:r>
          </w:p>
        </w:tc>
      </w:tr>
      <w:tr w:rsidR="00592C39" w:rsidRPr="003F2F85" w14:paraId="1A003650" w14:textId="77777777" w:rsidTr="002111F0">
        <w:trPr>
          <w:trHeight w:val="3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799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F024" w14:textId="4033BE77" w:rsidR="00592C39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5A75" w14:textId="5CC00B51" w:rsidR="00592C39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425A" w14:textId="3233ABCB" w:rsidR="00592C39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592C39" w:rsidRPr="003F2F85" w14:paraId="351F6653" w14:textId="77777777" w:rsidTr="002111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56B5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27B4" w14:textId="48F29B27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2F4E" w14:textId="0420A446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BA8D" w14:textId="338FAF06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2 405,3</w:t>
            </w:r>
          </w:p>
        </w:tc>
      </w:tr>
      <w:tr w:rsidR="00592C39" w:rsidRPr="003F2F85" w14:paraId="71842E2F" w14:textId="77777777" w:rsidTr="002111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5359" w14:textId="77777777" w:rsidR="00592C39" w:rsidRPr="003F2F85" w:rsidRDefault="00592C39" w:rsidP="00592C3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44F7" w14:textId="7DB6DA8C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8415" w14:textId="4D3E1A78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F6FD" w14:textId="2BCA4661" w:rsidR="00592C39" w:rsidRPr="003F2F85" w:rsidRDefault="00A1295D" w:rsidP="00592C3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111,9</w:t>
            </w:r>
          </w:p>
        </w:tc>
      </w:tr>
      <w:tr w:rsidR="00592C39" w:rsidRPr="003F2F85" w14:paraId="187E078F" w14:textId="77777777" w:rsidTr="002111F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F07" w14:textId="77777777" w:rsidR="00592C39" w:rsidRPr="002111F0" w:rsidRDefault="00592C39" w:rsidP="00592C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111F0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6B" w14:textId="0E31DEDE" w:rsidR="00592C39" w:rsidRPr="002111F0" w:rsidRDefault="00A1295D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2FD9" w14:textId="356C42EB" w:rsidR="00592C39" w:rsidRPr="002111F0" w:rsidRDefault="00A1295D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5DBD" w14:textId="11C977DF" w:rsidR="00592C39" w:rsidRPr="002111F0" w:rsidRDefault="00A1295D" w:rsidP="00592C3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9 559,7</w:t>
            </w:r>
          </w:p>
        </w:tc>
      </w:tr>
    </w:tbl>
    <w:p w14:paraId="35F4C201" w14:textId="77777777" w:rsidR="00A6674D" w:rsidRPr="009C07B9" w:rsidRDefault="00A6674D" w:rsidP="00627021">
      <w:pPr>
        <w:spacing w:line="25" w:lineRule="atLeast"/>
        <w:rPr>
          <w:color w:val="000000" w:themeColor="text1"/>
          <w:sz w:val="16"/>
          <w:szCs w:val="16"/>
        </w:rPr>
      </w:pPr>
    </w:p>
    <w:p w14:paraId="09C37E07" w14:textId="2DDDD0CE" w:rsidR="00EC3974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</w:t>
      </w:r>
      <w:r w:rsidR="007A31DE">
        <w:rPr>
          <w:color w:val="000000" w:themeColor="text1"/>
          <w:szCs w:val="28"/>
        </w:rPr>
        <w:t>умма расходов на 202</w:t>
      </w:r>
      <w:r w:rsidR="00A1295D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616D72">
        <w:rPr>
          <w:color w:val="000000" w:themeColor="text1"/>
          <w:szCs w:val="28"/>
        </w:rPr>
        <w:t>Новогоренское</w:t>
      </w:r>
      <w:proofErr w:type="spellEnd"/>
      <w:r w:rsidR="00616D72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A1295D">
        <w:rPr>
          <w:color w:val="000000" w:themeColor="text1"/>
          <w:szCs w:val="28"/>
        </w:rPr>
        <w:t>9 515,7</w:t>
      </w:r>
      <w:r>
        <w:rPr>
          <w:color w:val="000000" w:themeColor="text1"/>
          <w:szCs w:val="28"/>
        </w:rPr>
        <w:t xml:space="preserve"> тыс.</w:t>
      </w:r>
      <w:r w:rsidR="003301DD">
        <w:rPr>
          <w:color w:val="000000" w:themeColor="text1"/>
          <w:szCs w:val="28"/>
        </w:rPr>
        <w:t xml:space="preserve"> </w:t>
      </w:r>
      <w:r w:rsidR="007A31DE">
        <w:rPr>
          <w:color w:val="000000" w:themeColor="text1"/>
          <w:szCs w:val="28"/>
        </w:rPr>
        <w:t>рублей.</w:t>
      </w:r>
      <w:r>
        <w:rPr>
          <w:color w:val="000000" w:themeColor="text1"/>
          <w:szCs w:val="28"/>
        </w:rPr>
        <w:t xml:space="preserve"> </w:t>
      </w:r>
    </w:p>
    <w:p w14:paraId="0149048E" w14:textId="77777777" w:rsidR="00236E29" w:rsidRDefault="00616D72" w:rsidP="006B4EB4">
      <w:pPr>
        <w:spacing w:line="25" w:lineRule="atLeast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>асходами бюджета муниципального образования</w:t>
      </w:r>
      <w:r>
        <w:rPr>
          <w:color w:val="000000" w:themeColor="text1"/>
          <w:szCs w:val="28"/>
        </w:rPr>
        <w:t xml:space="preserve"> пос</w:t>
      </w:r>
      <w:r w:rsidR="007661CE">
        <w:rPr>
          <w:color w:val="000000" w:themeColor="text1"/>
          <w:szCs w:val="28"/>
        </w:rPr>
        <w:t>еления на 202</w:t>
      </w:r>
      <w:r w:rsidR="00A1295D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являются</w:t>
      </w:r>
      <w:r w:rsidRPr="00616D72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р</w:t>
      </w:r>
      <w:r w:rsidR="00C23E34">
        <w:rPr>
          <w:color w:val="000000" w:themeColor="text1"/>
          <w:szCs w:val="28"/>
        </w:rPr>
        <w:t xml:space="preserve">асходы на </w:t>
      </w:r>
      <w:r>
        <w:rPr>
          <w:color w:val="000000" w:themeColor="text1"/>
          <w:szCs w:val="28"/>
        </w:rPr>
        <w:t>культуру,</w:t>
      </w:r>
      <w:r w:rsidR="000A680C">
        <w:rPr>
          <w:color w:val="000000" w:themeColor="text1"/>
          <w:szCs w:val="28"/>
        </w:rPr>
        <w:t xml:space="preserve"> образование,</w:t>
      </w:r>
      <w:r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 xml:space="preserve">физическую культуру и спорт составляют </w:t>
      </w:r>
      <w:r w:rsidR="002C2F6C">
        <w:rPr>
          <w:color w:val="000000" w:themeColor="text1"/>
          <w:szCs w:val="28"/>
        </w:rPr>
        <w:t xml:space="preserve">2 525,2 </w:t>
      </w:r>
      <w:proofErr w:type="spellStart"/>
      <w:r w:rsidR="005B2ED3">
        <w:rPr>
          <w:color w:val="000000" w:themeColor="text1"/>
          <w:szCs w:val="28"/>
        </w:rPr>
        <w:t>тыс.</w:t>
      </w:r>
      <w:r w:rsidR="000A680C">
        <w:rPr>
          <w:color w:val="000000" w:themeColor="text1"/>
          <w:szCs w:val="28"/>
        </w:rPr>
        <w:t>рублей</w:t>
      </w:r>
      <w:proofErr w:type="spellEnd"/>
      <w:r w:rsidR="000A680C">
        <w:rPr>
          <w:color w:val="000000" w:themeColor="text1"/>
          <w:szCs w:val="28"/>
        </w:rPr>
        <w:t xml:space="preserve"> или </w:t>
      </w:r>
      <w:r w:rsidR="00A1295D">
        <w:rPr>
          <w:color w:val="000000" w:themeColor="text1"/>
          <w:szCs w:val="28"/>
        </w:rPr>
        <w:t>26,5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>объема запла</w:t>
      </w:r>
      <w:r w:rsidR="007661CE">
        <w:rPr>
          <w:color w:val="000000" w:themeColor="text1"/>
          <w:szCs w:val="28"/>
        </w:rPr>
        <w:t>нированных расходов на 202</w:t>
      </w:r>
      <w:r w:rsidR="00A1295D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</w:t>
      </w:r>
      <w:r w:rsidRPr="00616D72">
        <w:rPr>
          <w:color w:val="000000" w:themeColor="text1"/>
          <w:szCs w:val="28"/>
        </w:rPr>
        <w:t xml:space="preserve">; </w:t>
      </w:r>
      <w:r>
        <w:rPr>
          <w:color w:val="000000" w:themeColor="text1"/>
          <w:szCs w:val="28"/>
        </w:rPr>
        <w:t xml:space="preserve">расходы на </w:t>
      </w:r>
      <w:r>
        <w:rPr>
          <w:rFonts w:eastAsiaTheme="minorHAnsi"/>
          <w:szCs w:val="28"/>
          <w:lang w:eastAsia="en-US"/>
        </w:rPr>
        <w:t>общегосударственные вопросы</w:t>
      </w:r>
      <w:r w:rsidR="00893781">
        <w:rPr>
          <w:rFonts w:eastAsiaTheme="minorHAnsi"/>
          <w:szCs w:val="28"/>
          <w:lang w:eastAsia="en-US"/>
        </w:rPr>
        <w:t xml:space="preserve"> составил</w:t>
      </w:r>
      <w:r>
        <w:rPr>
          <w:rFonts w:eastAsiaTheme="minorHAnsi"/>
          <w:szCs w:val="28"/>
          <w:lang w:eastAsia="en-US"/>
        </w:rPr>
        <w:t>и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A1295D">
        <w:rPr>
          <w:rFonts w:eastAsiaTheme="minorHAnsi"/>
          <w:szCs w:val="28"/>
          <w:lang w:eastAsia="en-US"/>
        </w:rPr>
        <w:t>5 956,2</w:t>
      </w:r>
      <w:r w:rsidR="005B2ED3">
        <w:rPr>
          <w:rFonts w:eastAsiaTheme="minorHAnsi"/>
          <w:szCs w:val="28"/>
          <w:lang w:eastAsia="en-US"/>
        </w:rPr>
        <w:t xml:space="preserve"> </w:t>
      </w:r>
      <w:proofErr w:type="spellStart"/>
      <w:r w:rsidR="005B2ED3">
        <w:rPr>
          <w:rFonts w:eastAsiaTheme="minorHAnsi"/>
          <w:szCs w:val="28"/>
          <w:lang w:eastAsia="en-US"/>
        </w:rPr>
        <w:t>тыс.</w:t>
      </w:r>
      <w:r w:rsidR="00893781">
        <w:rPr>
          <w:rFonts w:eastAsiaTheme="minorHAnsi"/>
          <w:szCs w:val="28"/>
          <w:lang w:eastAsia="en-US"/>
        </w:rPr>
        <w:t>рублей</w:t>
      </w:r>
      <w:proofErr w:type="spellEnd"/>
      <w:r w:rsidR="00893781">
        <w:rPr>
          <w:rFonts w:eastAsiaTheme="minorHAnsi"/>
          <w:szCs w:val="28"/>
          <w:lang w:eastAsia="en-US"/>
        </w:rPr>
        <w:t xml:space="preserve"> </w:t>
      </w:r>
      <w:r w:rsidR="007661CE">
        <w:rPr>
          <w:rFonts w:eastAsiaTheme="minorHAnsi"/>
          <w:szCs w:val="28"/>
          <w:lang w:eastAsia="en-US"/>
        </w:rPr>
        <w:t>(</w:t>
      </w:r>
      <w:r w:rsidR="00A1295D">
        <w:rPr>
          <w:rFonts w:eastAsiaTheme="minorHAnsi"/>
          <w:szCs w:val="28"/>
          <w:lang w:eastAsia="en-US"/>
        </w:rPr>
        <w:t>62,6</w:t>
      </w:r>
      <w:r w:rsidR="005D6D82">
        <w:rPr>
          <w:rFonts w:eastAsiaTheme="minorHAnsi"/>
          <w:szCs w:val="28"/>
          <w:lang w:eastAsia="en-US"/>
        </w:rPr>
        <w:t>%</w:t>
      </w:r>
      <w:r w:rsidR="007661CE">
        <w:rPr>
          <w:rFonts w:eastAsiaTheme="minorHAnsi"/>
          <w:szCs w:val="28"/>
          <w:lang w:eastAsia="en-US"/>
        </w:rPr>
        <w:t>)</w:t>
      </w:r>
      <w:r w:rsidR="005D6D82" w:rsidRPr="005D6D82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р</w:t>
      </w:r>
      <w:r w:rsidR="00893781">
        <w:rPr>
          <w:rFonts w:eastAsiaTheme="minorHAnsi"/>
          <w:szCs w:val="28"/>
          <w:lang w:eastAsia="en-US"/>
        </w:rPr>
        <w:t>асходы на национальную безопасность и правоохранительную деяте</w:t>
      </w:r>
      <w:r>
        <w:rPr>
          <w:rFonts w:eastAsiaTheme="minorHAnsi"/>
          <w:szCs w:val="28"/>
          <w:lang w:eastAsia="en-US"/>
        </w:rPr>
        <w:t>льность, национальную экономику и</w:t>
      </w:r>
      <w:r w:rsidR="00893781">
        <w:rPr>
          <w:rFonts w:eastAsiaTheme="minorHAnsi"/>
          <w:szCs w:val="28"/>
          <w:lang w:eastAsia="en-US"/>
        </w:rPr>
        <w:t xml:space="preserve"> жилищно-коммунальное хозяйство</w:t>
      </w:r>
      <w:r>
        <w:rPr>
          <w:rFonts w:eastAsiaTheme="minorHAnsi"/>
          <w:szCs w:val="28"/>
          <w:lang w:eastAsia="en-US"/>
        </w:rPr>
        <w:t xml:space="preserve"> </w:t>
      </w:r>
      <w:r w:rsidR="002A75A9">
        <w:rPr>
          <w:rFonts w:eastAsiaTheme="minorHAnsi"/>
          <w:szCs w:val="28"/>
          <w:lang w:eastAsia="en-US"/>
        </w:rPr>
        <w:t>–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A1295D">
        <w:rPr>
          <w:rFonts w:eastAsiaTheme="minorHAnsi"/>
          <w:szCs w:val="28"/>
          <w:lang w:eastAsia="en-US"/>
        </w:rPr>
        <w:t>1 034,3</w:t>
      </w:r>
      <w:r w:rsidR="005A4D19">
        <w:rPr>
          <w:rFonts w:eastAsiaTheme="minorHAnsi"/>
          <w:szCs w:val="28"/>
          <w:lang w:eastAsia="en-US"/>
        </w:rPr>
        <w:t xml:space="preserve"> </w:t>
      </w:r>
      <w:proofErr w:type="spellStart"/>
      <w:r w:rsidR="005A4D19">
        <w:rPr>
          <w:rFonts w:eastAsiaTheme="minorHAnsi"/>
          <w:szCs w:val="28"/>
          <w:lang w:eastAsia="en-US"/>
        </w:rPr>
        <w:t>тыс.рублей</w:t>
      </w:r>
      <w:proofErr w:type="spellEnd"/>
      <w:r w:rsidR="007661CE">
        <w:rPr>
          <w:rFonts w:eastAsiaTheme="minorHAnsi"/>
          <w:szCs w:val="28"/>
          <w:lang w:eastAsia="en-US"/>
        </w:rPr>
        <w:t xml:space="preserve"> (</w:t>
      </w:r>
      <w:r w:rsidR="00A1295D">
        <w:rPr>
          <w:rFonts w:eastAsiaTheme="minorHAnsi"/>
          <w:szCs w:val="28"/>
          <w:lang w:eastAsia="en-US"/>
        </w:rPr>
        <w:t>10,9</w:t>
      </w:r>
      <w:r w:rsidR="007661CE">
        <w:rPr>
          <w:rFonts w:eastAsiaTheme="minorHAnsi"/>
          <w:szCs w:val="28"/>
          <w:lang w:eastAsia="en-US"/>
        </w:rPr>
        <w:t>%).</w:t>
      </w:r>
      <w:r w:rsidR="00893781">
        <w:rPr>
          <w:rFonts w:eastAsiaTheme="minorHAnsi"/>
          <w:szCs w:val="28"/>
          <w:lang w:eastAsia="en-US"/>
        </w:rPr>
        <w:t xml:space="preserve"> </w:t>
      </w:r>
    </w:p>
    <w:p w14:paraId="2BC687F8" w14:textId="5577010A" w:rsidR="006B4EB4" w:rsidRDefault="00236E29" w:rsidP="006B4EB4">
      <w:pPr>
        <w:spacing w:line="25" w:lineRule="atLeast"/>
        <w:rPr>
          <w:szCs w:val="28"/>
        </w:rPr>
      </w:pPr>
      <w:r>
        <w:rPr>
          <w:rFonts w:eastAsiaTheme="minorHAnsi"/>
          <w:szCs w:val="28"/>
          <w:lang w:eastAsia="en-US"/>
        </w:rPr>
        <w:t>Приложением 4 к проекту решения предлагается утвердить ведомственную структуру расходов бюджета МО «</w:t>
      </w:r>
      <w:proofErr w:type="spellStart"/>
      <w:r>
        <w:rPr>
          <w:rFonts w:eastAsiaTheme="minorHAnsi"/>
          <w:szCs w:val="28"/>
          <w:lang w:eastAsia="en-US"/>
        </w:rPr>
        <w:t>Новогоренское</w:t>
      </w:r>
      <w:proofErr w:type="spellEnd"/>
      <w:r>
        <w:rPr>
          <w:rFonts w:eastAsiaTheme="minorHAnsi"/>
          <w:szCs w:val="28"/>
          <w:lang w:eastAsia="en-US"/>
        </w:rPr>
        <w:t xml:space="preserve"> сельское поселение» на 2025 год и на плановый период 2026 и 2027 годов, при этом в табличной части неверно отражён период</w:t>
      </w:r>
      <w:r w:rsidR="009B1ECC">
        <w:rPr>
          <w:rFonts w:eastAsiaTheme="minorHAnsi"/>
          <w:szCs w:val="28"/>
          <w:lang w:eastAsia="en-US"/>
        </w:rPr>
        <w:t>, на который формируется бюджет</w:t>
      </w:r>
      <w:r>
        <w:rPr>
          <w:rFonts w:eastAsiaTheme="minorHAnsi"/>
          <w:szCs w:val="28"/>
          <w:lang w:eastAsia="en-US"/>
        </w:rPr>
        <w:t xml:space="preserve"> (2024,</w:t>
      </w:r>
      <w:r w:rsidR="009E75A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2025,</w:t>
      </w:r>
      <w:r w:rsidR="009E75A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2026</w:t>
      </w:r>
      <w:r w:rsidRPr="00236E29">
        <w:rPr>
          <w:szCs w:val="28"/>
        </w:rPr>
        <w:t>).</w:t>
      </w:r>
      <w:r>
        <w:rPr>
          <w:szCs w:val="28"/>
        </w:rPr>
        <w:t xml:space="preserve"> </w:t>
      </w:r>
      <w:r w:rsidRPr="00236E29">
        <w:rPr>
          <w:szCs w:val="28"/>
        </w:rPr>
        <w:t>Следует отразить 2025-2027</w:t>
      </w:r>
      <w:r w:rsidR="009B1ECC">
        <w:rPr>
          <w:szCs w:val="28"/>
        </w:rPr>
        <w:t xml:space="preserve"> годы</w:t>
      </w:r>
      <w:r w:rsidRPr="00236E29">
        <w:rPr>
          <w:szCs w:val="28"/>
        </w:rPr>
        <w:t>.</w:t>
      </w:r>
    </w:p>
    <w:p w14:paraId="4BD76C78" w14:textId="2A177E2E" w:rsidR="00236E29" w:rsidRPr="00236E29" w:rsidRDefault="00236E29" w:rsidP="006B4EB4">
      <w:pPr>
        <w:spacing w:line="25" w:lineRule="atLeast"/>
        <w:rPr>
          <w:szCs w:val="28"/>
        </w:rPr>
      </w:pPr>
      <w:r>
        <w:rPr>
          <w:szCs w:val="28"/>
        </w:rPr>
        <w:t>Объем расходов, распределенных по</w:t>
      </w:r>
      <w:r w:rsidR="009E75AE">
        <w:rPr>
          <w:szCs w:val="28"/>
        </w:rPr>
        <w:t xml:space="preserve"> </w:t>
      </w:r>
      <w:r>
        <w:rPr>
          <w:szCs w:val="28"/>
        </w:rPr>
        <w:t>ведомственной структуре</w:t>
      </w:r>
      <w:r w:rsidR="009E75AE">
        <w:rPr>
          <w:szCs w:val="28"/>
        </w:rPr>
        <w:t>,</w:t>
      </w:r>
      <w:r>
        <w:rPr>
          <w:szCs w:val="28"/>
        </w:rPr>
        <w:t xml:space="preserve"> не соответствует объему расходов, предлагаемых к утверждению в пунктах 2,</w:t>
      </w:r>
      <w:r w:rsidR="009E75AE">
        <w:rPr>
          <w:szCs w:val="28"/>
        </w:rPr>
        <w:t xml:space="preserve"> </w:t>
      </w:r>
      <w:r>
        <w:rPr>
          <w:szCs w:val="28"/>
        </w:rPr>
        <w:t>3 проекта решения. Таким образом, необходимо приложение 4 к проекту решения привести в соответствие</w:t>
      </w:r>
      <w:r w:rsidR="00B12AE1">
        <w:rPr>
          <w:szCs w:val="28"/>
        </w:rPr>
        <w:t xml:space="preserve"> с текстовой частью проекта решения</w:t>
      </w:r>
      <w:r>
        <w:rPr>
          <w:szCs w:val="28"/>
        </w:rPr>
        <w:t>.</w:t>
      </w:r>
    </w:p>
    <w:p w14:paraId="0F8738F6" w14:textId="00607303" w:rsidR="005B2ED3" w:rsidRPr="00B72878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lastRenderedPageBreak/>
        <w:t>В цело</w:t>
      </w:r>
      <w:r w:rsidR="007661CE">
        <w:rPr>
          <w:color w:val="000000" w:themeColor="text1"/>
          <w:szCs w:val="28"/>
        </w:rPr>
        <w:t>м бюджетные ассигнования на 202</w:t>
      </w:r>
      <w:r w:rsidR="00A1295D">
        <w:rPr>
          <w:color w:val="000000" w:themeColor="text1"/>
          <w:szCs w:val="28"/>
        </w:rPr>
        <w:t>5</w:t>
      </w:r>
      <w:r w:rsidR="007661CE">
        <w:rPr>
          <w:color w:val="000000" w:themeColor="text1"/>
          <w:szCs w:val="28"/>
        </w:rPr>
        <w:t>-202</w:t>
      </w:r>
      <w:r w:rsidR="00A1295D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года предусмотрены </w:t>
      </w:r>
      <w:r>
        <w:rPr>
          <w:color w:val="000000" w:themeColor="text1"/>
          <w:szCs w:val="28"/>
        </w:rPr>
        <w:t>1</w:t>
      </w:r>
      <w:r w:rsidRPr="00B7287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(Администрация </w:t>
      </w:r>
      <w:proofErr w:type="spellStart"/>
      <w:r>
        <w:rPr>
          <w:color w:val="000000" w:themeColor="text1"/>
          <w:szCs w:val="28"/>
        </w:rPr>
        <w:t>Новогоренского</w:t>
      </w:r>
      <w:proofErr w:type="spellEnd"/>
      <w:r>
        <w:rPr>
          <w:color w:val="000000" w:themeColor="text1"/>
          <w:szCs w:val="28"/>
        </w:rPr>
        <w:t xml:space="preserve"> сельского поселения</w:t>
      </w:r>
      <w:r w:rsidR="005B1AAE">
        <w:rPr>
          <w:color w:val="000000" w:themeColor="text1"/>
          <w:szCs w:val="28"/>
        </w:rPr>
        <w:t>)</w:t>
      </w:r>
      <w:r w:rsidRPr="00B72878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        </w:t>
      </w:r>
      <w:r>
        <w:rPr>
          <w:color w:val="000000" w:themeColor="text1"/>
          <w:szCs w:val="28"/>
        </w:rPr>
        <w:tab/>
        <w:t xml:space="preserve">                                                                                   </w:t>
      </w:r>
      <w:r>
        <w:rPr>
          <w:color w:val="FF0000"/>
          <w:szCs w:val="28"/>
        </w:rPr>
        <w:tab/>
      </w:r>
      <w:r w:rsidRPr="00B72878">
        <w:rPr>
          <w:color w:val="000000" w:themeColor="text1"/>
          <w:szCs w:val="28"/>
        </w:rPr>
        <w:t xml:space="preserve">На программные направления </w:t>
      </w:r>
      <w:r w:rsidR="002A75A9">
        <w:rPr>
          <w:color w:val="000000" w:themeColor="text1"/>
          <w:szCs w:val="28"/>
        </w:rPr>
        <w:t>расходов средства не запланированы.</w:t>
      </w:r>
    </w:p>
    <w:p w14:paraId="24CC7B3F" w14:textId="3908C73A" w:rsidR="00A22104" w:rsidRDefault="005B2ED3" w:rsidP="002A75A9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В </w:t>
      </w:r>
      <w:r w:rsidR="00197E3B">
        <w:rPr>
          <w:color w:val="000000" w:themeColor="text1"/>
          <w:szCs w:val="28"/>
        </w:rPr>
        <w:t>расходах проекта бюджета на 202</w:t>
      </w:r>
      <w:r w:rsidR="00A1295D">
        <w:rPr>
          <w:color w:val="000000" w:themeColor="text1"/>
          <w:szCs w:val="28"/>
        </w:rPr>
        <w:t>5</w:t>
      </w:r>
      <w:r w:rsidR="00197E3B">
        <w:rPr>
          <w:color w:val="000000" w:themeColor="text1"/>
          <w:szCs w:val="28"/>
        </w:rPr>
        <w:t>-202</w:t>
      </w:r>
      <w:r w:rsidR="00A1295D">
        <w:rPr>
          <w:color w:val="000000" w:themeColor="text1"/>
          <w:szCs w:val="28"/>
        </w:rPr>
        <w:t>7</w:t>
      </w:r>
      <w:r w:rsidR="00A22104">
        <w:rPr>
          <w:color w:val="000000" w:themeColor="text1"/>
          <w:szCs w:val="28"/>
        </w:rPr>
        <w:t>г.г.</w:t>
      </w:r>
      <w:r w:rsidRPr="00B72878">
        <w:rPr>
          <w:color w:val="000000" w:themeColor="text1"/>
          <w:szCs w:val="28"/>
        </w:rPr>
        <w:t xml:space="preserve"> предусматриваются иные межбюджетные трансферты на </w:t>
      </w:r>
      <w:r w:rsidR="00A22104">
        <w:rPr>
          <w:color w:val="000000" w:themeColor="text1"/>
          <w:szCs w:val="28"/>
        </w:rPr>
        <w:t>создание условий для организации досуга и обеспечения жителей услугами организаций культуры</w:t>
      </w:r>
      <w:r w:rsidR="002A75A9">
        <w:rPr>
          <w:color w:val="000000" w:themeColor="text1"/>
          <w:szCs w:val="28"/>
        </w:rPr>
        <w:t xml:space="preserve"> </w:t>
      </w:r>
      <w:r w:rsidR="00A22104">
        <w:rPr>
          <w:color w:val="000000" w:themeColor="text1"/>
          <w:szCs w:val="28"/>
        </w:rPr>
        <w:t xml:space="preserve">и на организацию осуществления части переданных полномочий по осуществлению мер по противодействию коррупции в границах поселений. </w:t>
      </w:r>
    </w:p>
    <w:p w14:paraId="5F1B02F3" w14:textId="1E482311" w:rsidR="00197E3B" w:rsidRPr="00015B7D" w:rsidRDefault="00197E3B" w:rsidP="00197E3B">
      <w:pPr>
        <w:spacing w:line="240" w:lineRule="auto"/>
        <w:ind w:firstLine="708"/>
        <w:rPr>
          <w:color w:val="000000" w:themeColor="text1"/>
          <w:szCs w:val="28"/>
        </w:rPr>
      </w:pPr>
      <w:r w:rsidRPr="00015B7D">
        <w:rPr>
          <w:color w:val="000000" w:themeColor="text1"/>
          <w:szCs w:val="28"/>
        </w:rPr>
        <w:t xml:space="preserve">При этом обращаем внимание, что утвержденным бюджетом муниципального образования «Колпашевский район» (решение Думы Колпашевского района от </w:t>
      </w:r>
      <w:r w:rsidR="00C07516" w:rsidRPr="00015B7D">
        <w:rPr>
          <w:color w:val="000000" w:themeColor="text1"/>
          <w:szCs w:val="28"/>
        </w:rPr>
        <w:t>25.11.2024</w:t>
      </w:r>
      <w:r w:rsidRPr="00015B7D">
        <w:rPr>
          <w:color w:val="000000" w:themeColor="text1"/>
          <w:szCs w:val="28"/>
        </w:rPr>
        <w:t xml:space="preserve"> № </w:t>
      </w:r>
      <w:r w:rsidR="002A75A9" w:rsidRPr="00015B7D">
        <w:rPr>
          <w:color w:val="000000" w:themeColor="text1"/>
          <w:szCs w:val="28"/>
        </w:rPr>
        <w:t>1</w:t>
      </w:r>
      <w:r w:rsidR="00C07516" w:rsidRPr="00015B7D">
        <w:rPr>
          <w:color w:val="000000" w:themeColor="text1"/>
          <w:szCs w:val="28"/>
        </w:rPr>
        <w:t>24</w:t>
      </w:r>
      <w:r w:rsidRPr="00015B7D">
        <w:rPr>
          <w:color w:val="000000" w:themeColor="text1"/>
          <w:szCs w:val="28"/>
        </w:rPr>
        <w:t>) отсутствуют иные межбюджетные трансферты, получаемые от бюджета МО «</w:t>
      </w:r>
      <w:proofErr w:type="spellStart"/>
      <w:r w:rsidRPr="00015B7D">
        <w:rPr>
          <w:color w:val="000000" w:themeColor="text1"/>
          <w:szCs w:val="28"/>
        </w:rPr>
        <w:t>Новогоренское</w:t>
      </w:r>
      <w:proofErr w:type="spellEnd"/>
      <w:r w:rsidRPr="00015B7D">
        <w:rPr>
          <w:color w:val="000000" w:themeColor="text1"/>
          <w:szCs w:val="28"/>
        </w:rPr>
        <w:t xml:space="preserve"> сельское поселение» на организацию осуществления части переданных полномочий по осуществлению мер по противодействию коррупции в границах поселений </w:t>
      </w:r>
      <w:r w:rsidR="002A75A9" w:rsidRPr="00015B7D">
        <w:rPr>
          <w:color w:val="000000" w:themeColor="text1"/>
          <w:szCs w:val="28"/>
        </w:rPr>
        <w:t xml:space="preserve">на </w:t>
      </w:r>
      <w:r w:rsidR="00FC677D" w:rsidRPr="00015B7D">
        <w:rPr>
          <w:color w:val="000000" w:themeColor="text1"/>
          <w:szCs w:val="28"/>
        </w:rPr>
        <w:t>202</w:t>
      </w:r>
      <w:r w:rsidR="00C07516" w:rsidRPr="00015B7D">
        <w:rPr>
          <w:color w:val="000000" w:themeColor="text1"/>
          <w:szCs w:val="28"/>
        </w:rPr>
        <w:t>5</w:t>
      </w:r>
      <w:r w:rsidR="00FC677D" w:rsidRPr="00015B7D">
        <w:rPr>
          <w:color w:val="000000" w:themeColor="text1"/>
          <w:szCs w:val="28"/>
        </w:rPr>
        <w:t>-202</w:t>
      </w:r>
      <w:r w:rsidR="00C07516" w:rsidRPr="00015B7D">
        <w:rPr>
          <w:color w:val="000000" w:themeColor="text1"/>
          <w:szCs w:val="28"/>
        </w:rPr>
        <w:t>7</w:t>
      </w:r>
      <w:r w:rsidR="00FC677D" w:rsidRPr="00015B7D">
        <w:rPr>
          <w:color w:val="000000" w:themeColor="text1"/>
          <w:szCs w:val="28"/>
        </w:rPr>
        <w:t>г.г.</w:t>
      </w:r>
      <w:r w:rsidRPr="00015B7D">
        <w:rPr>
          <w:color w:val="000000" w:themeColor="text1"/>
          <w:szCs w:val="28"/>
        </w:rPr>
        <w:t xml:space="preserve"> </w:t>
      </w:r>
    </w:p>
    <w:p w14:paraId="69C86FC9" w14:textId="233CDCB0" w:rsidR="002A75A9" w:rsidRDefault="002A75A9" w:rsidP="002A75A9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Ведомственн</w:t>
      </w:r>
      <w:r>
        <w:rPr>
          <w:color w:val="000000" w:themeColor="text1"/>
          <w:szCs w:val="28"/>
        </w:rPr>
        <w:t>ая</w:t>
      </w:r>
      <w:r w:rsidRPr="00B72878">
        <w:rPr>
          <w:color w:val="000000" w:themeColor="text1"/>
          <w:szCs w:val="28"/>
        </w:rPr>
        <w:t xml:space="preserve"> стр</w:t>
      </w:r>
      <w:r>
        <w:rPr>
          <w:color w:val="000000" w:themeColor="text1"/>
          <w:szCs w:val="28"/>
        </w:rPr>
        <w:t>уктура расходов бюджета на 202</w:t>
      </w:r>
      <w:r w:rsidR="00C07516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-202</w:t>
      </w:r>
      <w:r w:rsidR="00C07516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 xml:space="preserve"> годы (приложение 4</w:t>
      </w:r>
      <w:r w:rsidRPr="00B72878">
        <w:rPr>
          <w:color w:val="000000" w:themeColor="text1"/>
          <w:szCs w:val="28"/>
        </w:rPr>
        <w:t xml:space="preserve"> проекта решения) </w:t>
      </w:r>
      <w:r>
        <w:rPr>
          <w:color w:val="000000" w:themeColor="text1"/>
          <w:szCs w:val="28"/>
        </w:rPr>
        <w:t>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6B8BDF37" w14:textId="1C8EE0B5" w:rsidR="00FC677D" w:rsidRDefault="005B2ED3" w:rsidP="005B2ED3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A22104">
        <w:rPr>
          <w:color w:val="000000" w:themeColor="text1"/>
          <w:szCs w:val="28"/>
        </w:rPr>
        <w:t>Новогоренского</w:t>
      </w:r>
      <w:proofErr w:type="spellEnd"/>
      <w:r w:rsidR="00A22104">
        <w:rPr>
          <w:color w:val="000000" w:themeColor="text1"/>
          <w:szCs w:val="28"/>
        </w:rPr>
        <w:t xml:space="preserve"> сельского поселения</w:t>
      </w:r>
      <w:r w:rsidR="00890D7C">
        <w:rPr>
          <w:color w:val="000000" w:themeColor="text1"/>
          <w:szCs w:val="28"/>
        </w:rPr>
        <w:t xml:space="preserve"> планируется</w:t>
      </w:r>
      <w:r w:rsidRPr="00B72878">
        <w:rPr>
          <w:color w:val="000000" w:themeColor="text1"/>
          <w:szCs w:val="28"/>
        </w:rPr>
        <w:t xml:space="preserve"> </w:t>
      </w:r>
      <w:r w:rsidR="00FC677D">
        <w:rPr>
          <w:color w:val="000000" w:themeColor="text1"/>
          <w:szCs w:val="28"/>
        </w:rPr>
        <w:t>на 202</w:t>
      </w:r>
      <w:r w:rsidR="00C07516">
        <w:rPr>
          <w:color w:val="000000" w:themeColor="text1"/>
          <w:szCs w:val="28"/>
        </w:rPr>
        <w:t>5</w:t>
      </w:r>
      <w:r w:rsidR="00FC677D">
        <w:rPr>
          <w:color w:val="000000" w:themeColor="text1"/>
          <w:szCs w:val="28"/>
        </w:rPr>
        <w:t>-20</w:t>
      </w:r>
      <w:r w:rsidR="002A75A9">
        <w:rPr>
          <w:color w:val="000000" w:themeColor="text1"/>
          <w:szCs w:val="28"/>
        </w:rPr>
        <w:t>2</w:t>
      </w:r>
      <w:r w:rsidR="00C07516">
        <w:rPr>
          <w:color w:val="000000" w:themeColor="text1"/>
          <w:szCs w:val="28"/>
        </w:rPr>
        <w:t>7</w:t>
      </w:r>
      <w:r w:rsidR="00FC677D">
        <w:rPr>
          <w:color w:val="000000" w:themeColor="text1"/>
          <w:szCs w:val="28"/>
        </w:rPr>
        <w:t xml:space="preserve">г.г. </w:t>
      </w:r>
      <w:r w:rsidR="00890D7C">
        <w:rPr>
          <w:color w:val="000000" w:themeColor="text1"/>
          <w:szCs w:val="28"/>
        </w:rPr>
        <w:t xml:space="preserve">в объеме 5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 w:rsidR="00FC677D">
        <w:rPr>
          <w:color w:val="000000" w:themeColor="text1"/>
          <w:szCs w:val="28"/>
        </w:rPr>
        <w:t xml:space="preserve"> на каждый </w:t>
      </w:r>
      <w:r w:rsidR="00EC1639">
        <w:rPr>
          <w:color w:val="000000" w:themeColor="text1"/>
          <w:szCs w:val="28"/>
        </w:rPr>
        <w:t>год</w:t>
      </w:r>
      <w:r w:rsidR="00FC677D">
        <w:rPr>
          <w:color w:val="000000" w:themeColor="text1"/>
          <w:szCs w:val="28"/>
        </w:rPr>
        <w:t>.</w:t>
      </w:r>
    </w:p>
    <w:p w14:paraId="0C9FCEB2" w14:textId="38FFA5CC" w:rsidR="005F2B19" w:rsidRPr="00236E29" w:rsidRDefault="005F2B19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>Проектом решения (пункт 6) согласно приложению 2 предлагается утвердить объем бюджетных ассигнований муниципального дорожного фонда муниципального образования «</w:t>
      </w:r>
      <w:proofErr w:type="spellStart"/>
      <w:r w:rsidRPr="00236E29">
        <w:rPr>
          <w:szCs w:val="28"/>
          <w:lang w:eastAsia="en-US"/>
        </w:rPr>
        <w:t>Новогоренское</w:t>
      </w:r>
      <w:proofErr w:type="spellEnd"/>
      <w:r w:rsidRPr="00236E29">
        <w:rPr>
          <w:szCs w:val="28"/>
          <w:lang w:eastAsia="en-US"/>
        </w:rPr>
        <w:t xml:space="preserve"> сельское поселение»:</w:t>
      </w:r>
    </w:p>
    <w:p w14:paraId="651DB07E" w14:textId="77777777" w:rsidR="005F2B19" w:rsidRPr="00236E29" w:rsidRDefault="005F2B19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 xml:space="preserve">- на 2025 год – 508,0 </w:t>
      </w:r>
      <w:proofErr w:type="spellStart"/>
      <w:proofErr w:type="gramStart"/>
      <w:r w:rsidRPr="00236E29">
        <w:rPr>
          <w:szCs w:val="28"/>
          <w:lang w:eastAsia="en-US"/>
        </w:rPr>
        <w:t>тыс.рублей</w:t>
      </w:r>
      <w:proofErr w:type="spellEnd"/>
      <w:proofErr w:type="gramEnd"/>
      <w:r w:rsidRPr="00236E29">
        <w:rPr>
          <w:szCs w:val="28"/>
          <w:lang w:eastAsia="en-US"/>
        </w:rPr>
        <w:t>;</w:t>
      </w:r>
    </w:p>
    <w:p w14:paraId="3A27C5F6" w14:textId="77777777" w:rsidR="005F2B19" w:rsidRPr="00236E29" w:rsidRDefault="005F2B19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 xml:space="preserve">- на 2026 год – 528,0 </w:t>
      </w:r>
      <w:proofErr w:type="spellStart"/>
      <w:proofErr w:type="gramStart"/>
      <w:r w:rsidRPr="00236E29">
        <w:rPr>
          <w:szCs w:val="28"/>
          <w:lang w:eastAsia="en-US"/>
        </w:rPr>
        <w:t>тыс.рублей</w:t>
      </w:r>
      <w:proofErr w:type="spellEnd"/>
      <w:proofErr w:type="gramEnd"/>
      <w:r w:rsidRPr="00236E29">
        <w:rPr>
          <w:szCs w:val="28"/>
          <w:lang w:eastAsia="en-US"/>
        </w:rPr>
        <w:t>;</w:t>
      </w:r>
    </w:p>
    <w:p w14:paraId="2BA3FD4A" w14:textId="77777777" w:rsidR="006A3C97" w:rsidRPr="00236E29" w:rsidRDefault="005F2B19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 xml:space="preserve">- на 2027 год – 552,0 </w:t>
      </w:r>
      <w:proofErr w:type="spellStart"/>
      <w:proofErr w:type="gramStart"/>
      <w:r w:rsidRPr="00236E29">
        <w:rPr>
          <w:szCs w:val="28"/>
          <w:lang w:eastAsia="en-US"/>
        </w:rPr>
        <w:t>тыс.рублей</w:t>
      </w:r>
      <w:proofErr w:type="spellEnd"/>
      <w:proofErr w:type="gramEnd"/>
      <w:r w:rsidRPr="00236E29">
        <w:rPr>
          <w:szCs w:val="28"/>
          <w:lang w:eastAsia="en-US"/>
        </w:rPr>
        <w:t>.</w:t>
      </w:r>
    </w:p>
    <w:p w14:paraId="4D38C890" w14:textId="77777777" w:rsidR="006A3C97" w:rsidRPr="00236E29" w:rsidRDefault="006A3C97" w:rsidP="006A3C97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29">
        <w:rPr>
          <w:rFonts w:ascii="Times New Roman" w:hAnsi="Times New Roman" w:cs="Times New Roman"/>
          <w:sz w:val="28"/>
          <w:szCs w:val="28"/>
        </w:rPr>
        <w:t xml:space="preserve">Запланированные на 2025-2027 годы средства дорожного фонда в полном объеме будут направлены на финансирование мероприятий по содержанию автомобильных дорог общего пользования. </w:t>
      </w:r>
    </w:p>
    <w:p w14:paraId="67D8A9DD" w14:textId="729CA7AD" w:rsidR="0008753E" w:rsidRPr="00236E29" w:rsidRDefault="006A3C97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>Приложением 4 к проекту решения «Ведомственная структура расходов бюджета муниципального образования «</w:t>
      </w:r>
      <w:proofErr w:type="spellStart"/>
      <w:r w:rsidRPr="00236E29">
        <w:rPr>
          <w:szCs w:val="28"/>
          <w:lang w:eastAsia="en-US"/>
        </w:rPr>
        <w:t>Новогоренское</w:t>
      </w:r>
      <w:proofErr w:type="spellEnd"/>
      <w:r w:rsidRPr="00236E29">
        <w:rPr>
          <w:szCs w:val="28"/>
          <w:lang w:eastAsia="en-US"/>
        </w:rPr>
        <w:t xml:space="preserve"> сельское поселение» на 2025 год и на плановый период 2026 и 2027 годов» п</w:t>
      </w:r>
      <w:r w:rsidR="0008753E" w:rsidRPr="00236E29">
        <w:rPr>
          <w:szCs w:val="28"/>
          <w:lang w:eastAsia="en-US"/>
        </w:rPr>
        <w:t>о разделу 0400, подразделу 0409</w:t>
      </w:r>
      <w:r w:rsidRPr="00236E29">
        <w:rPr>
          <w:szCs w:val="28"/>
          <w:lang w:eastAsia="en-US"/>
        </w:rPr>
        <w:t xml:space="preserve"> «Дорожное хозяйство (дорожные фонды)» на 2025 год расходы дорожного фонда составляют 485,0 </w:t>
      </w:r>
      <w:proofErr w:type="spellStart"/>
      <w:r w:rsidRPr="00236E29">
        <w:rPr>
          <w:szCs w:val="28"/>
          <w:lang w:eastAsia="en-US"/>
        </w:rPr>
        <w:t>тыс.рублей</w:t>
      </w:r>
      <w:proofErr w:type="spellEnd"/>
      <w:r w:rsidRPr="00236E29">
        <w:rPr>
          <w:szCs w:val="28"/>
          <w:lang w:eastAsia="en-US"/>
        </w:rPr>
        <w:t xml:space="preserve">, на 2026 год 528,0 </w:t>
      </w:r>
      <w:proofErr w:type="spellStart"/>
      <w:r w:rsidRPr="00236E29">
        <w:rPr>
          <w:szCs w:val="28"/>
          <w:lang w:eastAsia="en-US"/>
        </w:rPr>
        <w:t>тыс.рублей</w:t>
      </w:r>
      <w:proofErr w:type="spellEnd"/>
      <w:r w:rsidRPr="00236E29">
        <w:rPr>
          <w:szCs w:val="28"/>
          <w:lang w:eastAsia="en-US"/>
        </w:rPr>
        <w:t xml:space="preserve">, на 2027 год 552,0 </w:t>
      </w:r>
      <w:proofErr w:type="spellStart"/>
      <w:r w:rsidRPr="00236E29">
        <w:rPr>
          <w:szCs w:val="28"/>
          <w:lang w:eastAsia="en-US"/>
        </w:rPr>
        <w:t>тыс.рублей</w:t>
      </w:r>
      <w:proofErr w:type="spellEnd"/>
      <w:r w:rsidRPr="00236E29">
        <w:rPr>
          <w:szCs w:val="28"/>
          <w:lang w:eastAsia="en-US"/>
        </w:rPr>
        <w:t xml:space="preserve">. </w:t>
      </w:r>
    </w:p>
    <w:p w14:paraId="56D977AE" w14:textId="508ACBDC" w:rsidR="006A3C97" w:rsidRPr="00236E29" w:rsidRDefault="006A3C97" w:rsidP="005B2ED3">
      <w:pPr>
        <w:spacing w:line="240" w:lineRule="auto"/>
        <w:ind w:firstLine="708"/>
        <w:rPr>
          <w:szCs w:val="28"/>
          <w:lang w:eastAsia="en-US"/>
        </w:rPr>
      </w:pPr>
      <w:r w:rsidRPr="00236E29">
        <w:rPr>
          <w:szCs w:val="28"/>
          <w:lang w:eastAsia="en-US"/>
        </w:rPr>
        <w:t>Таким образом, объем запланированных расходов</w:t>
      </w:r>
      <w:r w:rsidR="00B81617" w:rsidRPr="00236E29">
        <w:rPr>
          <w:szCs w:val="28"/>
          <w:lang w:eastAsia="en-US"/>
        </w:rPr>
        <w:t xml:space="preserve"> дорожного фонда в приложении 2 не соответствует объему средств</w:t>
      </w:r>
      <w:r w:rsidR="000A554C">
        <w:rPr>
          <w:szCs w:val="28"/>
          <w:lang w:eastAsia="en-US"/>
        </w:rPr>
        <w:t>, предусмотренных в</w:t>
      </w:r>
      <w:r w:rsidR="00B81617" w:rsidRPr="00236E29">
        <w:rPr>
          <w:szCs w:val="28"/>
          <w:lang w:eastAsia="en-US"/>
        </w:rPr>
        <w:t xml:space="preserve"> приложени</w:t>
      </w:r>
      <w:r w:rsidR="000A554C">
        <w:rPr>
          <w:szCs w:val="28"/>
          <w:lang w:eastAsia="en-US"/>
        </w:rPr>
        <w:t>и</w:t>
      </w:r>
      <w:r w:rsidR="00B81617" w:rsidRPr="00236E29">
        <w:rPr>
          <w:szCs w:val="28"/>
          <w:lang w:eastAsia="en-US"/>
        </w:rPr>
        <w:t xml:space="preserve"> 4</w:t>
      </w:r>
      <w:r w:rsidR="000A554C">
        <w:rPr>
          <w:szCs w:val="28"/>
          <w:lang w:eastAsia="en-US"/>
        </w:rPr>
        <w:t xml:space="preserve"> к проекту решения</w:t>
      </w:r>
      <w:r w:rsidR="00B81617" w:rsidRPr="00236E29">
        <w:rPr>
          <w:szCs w:val="28"/>
          <w:lang w:eastAsia="en-US"/>
        </w:rPr>
        <w:t>.</w:t>
      </w:r>
      <w:r w:rsidRPr="00236E29">
        <w:rPr>
          <w:szCs w:val="28"/>
          <w:lang w:eastAsia="en-US"/>
        </w:rPr>
        <w:t xml:space="preserve"> </w:t>
      </w:r>
    </w:p>
    <w:p w14:paraId="5B93AF91" w14:textId="68B10B53" w:rsidR="00FA031D" w:rsidRPr="00FA031D" w:rsidRDefault="00FA031D" w:rsidP="00FA031D">
      <w:pPr>
        <w:widowControl w:val="0"/>
        <w:shd w:val="clear" w:color="auto" w:fill="FFFFFF"/>
        <w:spacing w:line="240" w:lineRule="auto"/>
        <w:ind w:firstLine="708"/>
        <w:rPr>
          <w:rFonts w:eastAsiaTheme="minorHAnsi"/>
          <w:color w:val="000000" w:themeColor="text1"/>
          <w:spacing w:val="1"/>
          <w:szCs w:val="28"/>
          <w:lang w:eastAsia="en-US"/>
        </w:rPr>
      </w:pPr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t>Одновременно с проектом бюджета представлен реестр расходных обязательств муниципального образования «</w:t>
      </w:r>
      <w:proofErr w:type="spellStart"/>
      <w:r>
        <w:rPr>
          <w:rFonts w:eastAsiaTheme="minorHAnsi"/>
          <w:color w:val="000000" w:themeColor="text1"/>
          <w:spacing w:val="1"/>
          <w:szCs w:val="28"/>
          <w:lang w:eastAsia="en-US"/>
        </w:rPr>
        <w:t>Новогоренское</w:t>
      </w:r>
      <w:proofErr w:type="spellEnd"/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сельское </w:t>
      </w:r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lastRenderedPageBreak/>
        <w:t>поселение», подлежащих исполнению за счет средств бюджета на 202</w:t>
      </w:r>
      <w:r w:rsidR="0091707F">
        <w:rPr>
          <w:rFonts w:eastAsiaTheme="minorHAnsi"/>
          <w:color w:val="000000" w:themeColor="text1"/>
          <w:spacing w:val="1"/>
          <w:szCs w:val="28"/>
          <w:lang w:eastAsia="en-US"/>
        </w:rPr>
        <w:t>5</w:t>
      </w:r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год и на плановый период 202</w:t>
      </w:r>
      <w:r w:rsidR="0091707F">
        <w:rPr>
          <w:rFonts w:eastAsiaTheme="minorHAnsi"/>
          <w:color w:val="000000" w:themeColor="text1"/>
          <w:spacing w:val="1"/>
          <w:szCs w:val="28"/>
          <w:lang w:eastAsia="en-US"/>
        </w:rPr>
        <w:t>6</w:t>
      </w:r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и 202</w:t>
      </w:r>
      <w:r w:rsidR="0091707F">
        <w:rPr>
          <w:rFonts w:eastAsiaTheme="minorHAnsi"/>
          <w:color w:val="000000" w:themeColor="text1"/>
          <w:spacing w:val="1"/>
          <w:szCs w:val="28"/>
          <w:lang w:eastAsia="en-US"/>
        </w:rPr>
        <w:t>7</w:t>
      </w:r>
      <w:r w:rsidRPr="00FA031D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годов, показатели которого соответствуют представленному проекту бюджета.</w:t>
      </w:r>
      <w:r w:rsidR="0003661B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При этом форма реестра расходных обязательств не в полной мере соответствует форме, утвержденной постановлением Администрации </w:t>
      </w:r>
      <w:proofErr w:type="spellStart"/>
      <w:r w:rsidR="0003661B">
        <w:rPr>
          <w:rFonts w:eastAsiaTheme="minorHAnsi"/>
          <w:color w:val="000000" w:themeColor="text1"/>
          <w:spacing w:val="1"/>
          <w:szCs w:val="28"/>
          <w:lang w:eastAsia="en-US"/>
        </w:rPr>
        <w:t>Новогоренского</w:t>
      </w:r>
      <w:proofErr w:type="spellEnd"/>
      <w:r w:rsidR="0003661B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сельского поселения от 04.03.2013 №</w:t>
      </w:r>
      <w:r w:rsidR="00672D63">
        <w:rPr>
          <w:rFonts w:eastAsiaTheme="minorHAnsi"/>
          <w:color w:val="000000" w:themeColor="text1"/>
          <w:spacing w:val="1"/>
          <w:szCs w:val="28"/>
          <w:lang w:eastAsia="en-US"/>
        </w:rPr>
        <w:t xml:space="preserve"> </w:t>
      </w:r>
      <w:r w:rsidR="0003661B">
        <w:rPr>
          <w:rFonts w:eastAsiaTheme="minorHAnsi"/>
          <w:color w:val="000000" w:themeColor="text1"/>
          <w:spacing w:val="1"/>
          <w:szCs w:val="28"/>
          <w:lang w:eastAsia="en-US"/>
        </w:rPr>
        <w:t>13.</w:t>
      </w:r>
    </w:p>
    <w:p w14:paraId="5B68F84B" w14:textId="6266C8CA" w:rsidR="00FA031D" w:rsidRPr="00FA031D" w:rsidRDefault="00FA031D" w:rsidP="00FA031D">
      <w:pPr>
        <w:spacing w:line="240" w:lineRule="auto"/>
        <w:ind w:firstLine="720"/>
        <w:contextualSpacing/>
      </w:pPr>
      <w:r w:rsidRPr="00FA031D">
        <w:t>Исходя из представленной пояснительной записки к проекту решения расходы на реализацию мероприятий муниципальных программ на 202</w:t>
      </w:r>
      <w:r w:rsidR="0003661B">
        <w:t>5</w:t>
      </w:r>
      <w:r w:rsidRPr="00FA031D">
        <w:t xml:space="preserve"> год и плановый период 202</w:t>
      </w:r>
      <w:r w:rsidR="0003661B">
        <w:t>6</w:t>
      </w:r>
      <w:r w:rsidRPr="00FA031D">
        <w:t xml:space="preserve"> и 202</w:t>
      </w:r>
      <w:r w:rsidR="0003661B">
        <w:t>7</w:t>
      </w:r>
      <w:r w:rsidRPr="00FA031D">
        <w:t xml:space="preserve"> годов не запланированы.</w:t>
      </w:r>
    </w:p>
    <w:p w14:paraId="650A3D9F" w14:textId="6B0C6B9B" w:rsidR="00FA031D" w:rsidRPr="00FA031D" w:rsidRDefault="00FA031D" w:rsidP="00FA031D">
      <w:pPr>
        <w:shd w:val="clear" w:color="auto" w:fill="FFFFFF"/>
        <w:spacing w:line="240" w:lineRule="auto"/>
        <w:ind w:firstLine="0"/>
        <w:rPr>
          <w:color w:val="000000" w:themeColor="text1"/>
          <w:szCs w:val="28"/>
        </w:rPr>
      </w:pPr>
    </w:p>
    <w:p w14:paraId="2855FC9D" w14:textId="022A7215" w:rsidR="005F045A" w:rsidRPr="00C100D6" w:rsidRDefault="00934DE7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14:paraId="05C8E7C8" w14:textId="77777777" w:rsidR="005F045A" w:rsidRPr="00934DE7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14:paraId="0770A7D8" w14:textId="5BC4CE05" w:rsidR="005F045A" w:rsidRDefault="000F0768" w:rsidP="00934DE7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4FB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BC0C50">
        <w:rPr>
          <w:rFonts w:ascii="Times New Roman" w:hAnsi="Times New Roman" w:cs="Times New Roman"/>
          <w:sz w:val="28"/>
          <w:szCs w:val="28"/>
        </w:rPr>
        <w:t>бюджета на 202</w:t>
      </w:r>
      <w:r w:rsidR="00817689">
        <w:rPr>
          <w:rFonts w:ascii="Times New Roman" w:hAnsi="Times New Roman" w:cs="Times New Roman"/>
          <w:sz w:val="28"/>
          <w:szCs w:val="28"/>
        </w:rPr>
        <w:t>5</w:t>
      </w:r>
      <w:r w:rsidR="004B3161">
        <w:rPr>
          <w:rFonts w:ascii="Times New Roman" w:hAnsi="Times New Roman" w:cs="Times New Roman"/>
          <w:sz w:val="28"/>
          <w:szCs w:val="28"/>
        </w:rPr>
        <w:t xml:space="preserve"> год </w:t>
      </w:r>
      <w:r w:rsidR="00BC0C5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E74FB0">
        <w:rPr>
          <w:rFonts w:ascii="Times New Roman" w:hAnsi="Times New Roman" w:cs="Times New Roman"/>
          <w:sz w:val="28"/>
          <w:szCs w:val="28"/>
        </w:rPr>
        <w:t>установлен бездефицитный бюджет поселения.</w:t>
      </w:r>
      <w:r w:rsidR="004B31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9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583"/>
      </w:tblGrid>
      <w:tr w:rsidR="007102AE" w:rsidRPr="00155D87" w14:paraId="6C4635A7" w14:textId="77777777" w:rsidTr="007A748E">
        <w:trPr>
          <w:trHeight w:val="491"/>
        </w:trPr>
        <w:tc>
          <w:tcPr>
            <w:tcW w:w="426" w:type="dxa"/>
          </w:tcPr>
          <w:p w14:paraId="07E3C830" w14:textId="77777777"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83" w:type="dxa"/>
          </w:tcPr>
          <w:p w14:paraId="48838E30" w14:textId="5F8E8A44" w:rsidR="00D810AE" w:rsidRPr="001901C1" w:rsidRDefault="00D810AE" w:rsidP="00934DE7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бюджетных кредитов и кредитов от кредитных организаций в период 202</w:t>
            </w:r>
            <w:r w:rsidR="00817689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-202</w:t>
            </w:r>
            <w:r w:rsidR="00817689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>г.г. не планируется.</w:t>
            </w:r>
          </w:p>
          <w:p w14:paraId="79F29C7A" w14:textId="77777777" w:rsidR="006F27B3" w:rsidRPr="00934DE7" w:rsidRDefault="006F27B3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9FABD" w14:textId="63D659D7" w:rsidR="007102AE" w:rsidRDefault="00934DE7" w:rsidP="00BC0C50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BC0C50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по текстовой части проекта бюджета</w:t>
            </w:r>
            <w:r w:rsidR="00F3728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C0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14:paraId="5BC51FC4" w14:textId="77777777" w:rsidR="009E4B76" w:rsidRPr="00934DE7" w:rsidRDefault="009E4B76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8858E" w14:textId="77777777" w:rsidR="00CD7B41" w:rsidRPr="00773D81" w:rsidRDefault="00F37282" w:rsidP="00CD7B41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CD7B41"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 w:rsidR="00CD7B41">
              <w:rPr>
                <w:bCs/>
                <w:color w:val="000000" w:themeColor="text1"/>
                <w:szCs w:val="28"/>
              </w:rPr>
              <w:t>БК</w:t>
            </w:r>
            <w:r w:rsidR="00CD7B41"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законодательства РФ отмечается следующее</w:t>
            </w:r>
            <w:r w:rsidR="00CD7B41" w:rsidRPr="00773D81">
              <w:rPr>
                <w:bCs/>
                <w:color w:val="000000" w:themeColor="text1"/>
                <w:szCs w:val="28"/>
              </w:rPr>
              <w:t>:</w:t>
            </w:r>
          </w:p>
          <w:p w14:paraId="06A85D13" w14:textId="63DCADAE" w:rsidR="00CD7B41" w:rsidRDefault="00CD7B41" w:rsidP="00CD7B41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1901C1">
              <w:rPr>
                <w:bCs/>
                <w:color w:val="000000" w:themeColor="text1"/>
                <w:szCs w:val="28"/>
              </w:rPr>
              <w:t xml:space="preserve">1. Проект бюджета в </w:t>
            </w:r>
            <w:r>
              <w:rPr>
                <w:bCs/>
                <w:color w:val="000000" w:themeColor="text1"/>
                <w:szCs w:val="28"/>
              </w:rPr>
              <w:t>целом</w:t>
            </w:r>
            <w:r w:rsidRPr="001901C1">
              <w:rPr>
                <w:bCs/>
                <w:color w:val="000000" w:themeColor="text1"/>
                <w:szCs w:val="28"/>
              </w:rPr>
              <w:t xml:space="preserve"> подготовлен в соответствии с требованиями Бюджетного кодекса</w:t>
            </w:r>
            <w:r>
              <w:rPr>
                <w:bCs/>
                <w:color w:val="000000" w:themeColor="text1"/>
                <w:szCs w:val="28"/>
              </w:rPr>
              <w:t xml:space="preserve"> Российской Федерации</w:t>
            </w:r>
            <w:r w:rsidRPr="001901C1">
              <w:rPr>
                <w:bCs/>
                <w:color w:val="000000" w:themeColor="text1"/>
                <w:szCs w:val="28"/>
              </w:rPr>
              <w:t xml:space="preserve"> и Положения о бюджетном процессе.</w:t>
            </w:r>
          </w:p>
          <w:p w14:paraId="266C11C0" w14:textId="0E1C4701" w:rsidR="00FF1556" w:rsidRPr="00B759D4" w:rsidRDefault="00FF1556" w:rsidP="00FF1556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 </w:t>
            </w:r>
            <w:r w:rsidRPr="00B759D4">
              <w:rPr>
                <w:color w:val="000000" w:themeColor="text1"/>
                <w:szCs w:val="28"/>
              </w:rPr>
              <w:t>Установленный порядок составления</w:t>
            </w:r>
            <w:r>
              <w:rPr>
                <w:color w:val="000000" w:themeColor="text1"/>
                <w:szCs w:val="28"/>
              </w:rPr>
              <w:t xml:space="preserve"> и рассмотрения проекта бюджета МО </w:t>
            </w:r>
            <w:r w:rsidRPr="00B759D4">
              <w:rPr>
                <w:color w:val="000000" w:themeColor="text1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Cs w:val="28"/>
              </w:rPr>
              <w:t>Новогоренское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</w:t>
            </w:r>
            <w:r w:rsidRPr="00B759D4">
              <w:rPr>
                <w:color w:val="000000" w:themeColor="text1"/>
                <w:szCs w:val="28"/>
              </w:rPr>
              <w:t>» соответствует представленному проекту</w:t>
            </w:r>
            <w:r w:rsidR="004D717B">
              <w:rPr>
                <w:color w:val="000000" w:themeColor="text1"/>
                <w:szCs w:val="28"/>
              </w:rPr>
              <w:t xml:space="preserve"> </w:t>
            </w:r>
            <w:r w:rsidRPr="00B759D4">
              <w:rPr>
                <w:color w:val="000000" w:themeColor="text1"/>
                <w:szCs w:val="28"/>
              </w:rPr>
              <w:t>бюджет</w:t>
            </w:r>
            <w:r w:rsidR="004D717B">
              <w:rPr>
                <w:color w:val="000000" w:themeColor="text1"/>
                <w:szCs w:val="28"/>
              </w:rPr>
              <w:t>а</w:t>
            </w:r>
            <w:r w:rsidRPr="00B759D4">
              <w:rPr>
                <w:color w:val="000000" w:themeColor="text1"/>
                <w:szCs w:val="28"/>
              </w:rPr>
              <w:t>.</w:t>
            </w:r>
          </w:p>
          <w:p w14:paraId="04075622" w14:textId="28E0B04A" w:rsidR="00CD7B41" w:rsidRDefault="00FF1556" w:rsidP="00CD7B41">
            <w:pPr>
              <w:pStyle w:val="a6"/>
              <w:spacing w:line="240" w:lineRule="auto"/>
              <w:ind w:left="0" w:firstLine="708"/>
              <w:contextualSpacing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  <w:r w:rsidR="00CD7B41" w:rsidRPr="001901C1">
              <w:rPr>
                <w:color w:val="000000" w:themeColor="text1"/>
                <w:szCs w:val="28"/>
              </w:rPr>
              <w:t xml:space="preserve">.  Документы и материалы, представленные </w:t>
            </w:r>
            <w:r w:rsidR="00CD7B41">
              <w:rPr>
                <w:color w:val="000000" w:themeColor="text1"/>
                <w:szCs w:val="28"/>
              </w:rPr>
              <w:t xml:space="preserve">одновременно с проектом бюджета, </w:t>
            </w:r>
            <w:r w:rsidR="00CD7B41" w:rsidRPr="001901C1">
              <w:rPr>
                <w:color w:val="000000" w:themeColor="text1"/>
                <w:szCs w:val="28"/>
              </w:rPr>
              <w:t xml:space="preserve">соответствуют перечню, установленному статьей 184.2 </w:t>
            </w:r>
            <w:r w:rsidR="00CD7B41">
              <w:rPr>
                <w:color w:val="000000" w:themeColor="text1"/>
                <w:szCs w:val="28"/>
              </w:rPr>
              <w:t>БК</w:t>
            </w:r>
            <w:r w:rsidR="00CD7B41" w:rsidRPr="001901C1">
              <w:rPr>
                <w:color w:val="000000" w:themeColor="text1"/>
                <w:szCs w:val="28"/>
              </w:rPr>
              <w:t xml:space="preserve"> РФ</w:t>
            </w:r>
            <w:r w:rsidR="00CD7B41">
              <w:rPr>
                <w:color w:val="000000" w:themeColor="text1"/>
                <w:szCs w:val="28"/>
              </w:rPr>
              <w:t xml:space="preserve"> и Положению о бюджетном процессе</w:t>
            </w:r>
            <w:r w:rsidR="00CD7B41" w:rsidRPr="001901C1">
              <w:rPr>
                <w:color w:val="000000" w:themeColor="text1"/>
                <w:szCs w:val="28"/>
              </w:rPr>
              <w:t xml:space="preserve">. </w:t>
            </w:r>
          </w:p>
          <w:p w14:paraId="29F659EC" w14:textId="77777777" w:rsidR="007F09F3" w:rsidRDefault="007F2AD9" w:rsidP="0003661B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</w:t>
            </w:r>
            <w:r w:rsidR="00CD7B41" w:rsidRPr="00B759D4">
              <w:rPr>
                <w:bCs/>
                <w:color w:val="000000" w:themeColor="text1"/>
                <w:szCs w:val="28"/>
              </w:rPr>
              <w:t xml:space="preserve">. </w:t>
            </w:r>
            <w:r w:rsidR="00E4420F">
              <w:rPr>
                <w:szCs w:val="28"/>
              </w:rPr>
              <w:t>Текстовая часть проекта решения состоит из 24 пунктов.</w:t>
            </w:r>
            <w:r w:rsidR="007F09F3">
              <w:rPr>
                <w:szCs w:val="28"/>
              </w:rPr>
              <w:t xml:space="preserve"> </w:t>
            </w:r>
          </w:p>
          <w:p w14:paraId="28D8A3CF" w14:textId="2272D231" w:rsidR="00E4420F" w:rsidRDefault="007F09F3" w:rsidP="0003661B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>При анализе текстовой части установлены следующие замечания:</w:t>
            </w:r>
          </w:p>
          <w:p w14:paraId="6FE729D5" w14:textId="130F5D05" w:rsidR="007F2AD9" w:rsidRPr="007F09F3" w:rsidRDefault="00FB6A62" w:rsidP="007F09F3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 </w:t>
            </w:r>
            <w:r w:rsidR="009B1ECC">
              <w:rPr>
                <w:color w:val="000000" w:themeColor="text1"/>
                <w:szCs w:val="28"/>
              </w:rPr>
              <w:t>В</w:t>
            </w:r>
            <w:r w:rsidR="007F2AD9" w:rsidRPr="007F09F3">
              <w:rPr>
                <w:color w:val="000000" w:themeColor="text1"/>
                <w:szCs w:val="28"/>
              </w:rPr>
              <w:t xml:space="preserve"> проекте решения не отражен объем условно утверждаемых (утвержденных) расходов на первый и второй год планового периода, что не соответствует требованиям п. 3 ст. 184.1 БК РФ</w:t>
            </w:r>
            <w:r w:rsidR="009B1ECC">
              <w:rPr>
                <w:color w:val="000000" w:themeColor="text1"/>
                <w:szCs w:val="28"/>
              </w:rPr>
              <w:t>.</w:t>
            </w:r>
          </w:p>
          <w:p w14:paraId="5547859D" w14:textId="76423A90" w:rsidR="007A748E" w:rsidRDefault="00FB6A62" w:rsidP="0003661B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F09F3">
              <w:rPr>
                <w:szCs w:val="28"/>
              </w:rPr>
              <w:t xml:space="preserve"> </w:t>
            </w:r>
            <w:r w:rsidR="009B1ECC">
              <w:rPr>
                <w:szCs w:val="28"/>
              </w:rPr>
              <w:t>С</w:t>
            </w:r>
            <w:r w:rsidR="007A748E">
              <w:rPr>
                <w:szCs w:val="28"/>
              </w:rPr>
              <w:t xml:space="preserve">огласно приложению 4 к проекту решения, ведомственной структурой расходов бюджета </w:t>
            </w:r>
            <w:proofErr w:type="spellStart"/>
            <w:r w:rsidR="007A748E">
              <w:rPr>
                <w:szCs w:val="28"/>
              </w:rPr>
              <w:t>Новогоренского</w:t>
            </w:r>
            <w:proofErr w:type="spellEnd"/>
            <w:r w:rsidR="007A748E">
              <w:rPr>
                <w:szCs w:val="28"/>
              </w:rPr>
              <w:t xml:space="preserve"> сельского поселения на 2025-2027 годы </w:t>
            </w:r>
            <w:r w:rsidR="007F2AD9">
              <w:rPr>
                <w:szCs w:val="28"/>
              </w:rPr>
              <w:t xml:space="preserve">распределены </w:t>
            </w:r>
            <w:r w:rsidR="007A748E">
              <w:rPr>
                <w:szCs w:val="28"/>
              </w:rPr>
              <w:t>расходы в меньшем объеме от предусмотренных в п. 2, 3 проекта решения</w:t>
            </w:r>
            <w:r w:rsidR="006713B5">
              <w:rPr>
                <w:szCs w:val="28"/>
              </w:rPr>
              <w:t xml:space="preserve"> и неверно указан период, на который формируется бюджет</w:t>
            </w:r>
            <w:r w:rsidR="007A748E">
              <w:rPr>
                <w:szCs w:val="28"/>
              </w:rPr>
              <w:t>.</w:t>
            </w:r>
            <w:r w:rsidR="007F09F3">
              <w:rPr>
                <w:szCs w:val="28"/>
              </w:rPr>
              <w:t xml:space="preserve"> Предлагаем устранить несоответствие</w:t>
            </w:r>
            <w:r w:rsidR="0067426E">
              <w:rPr>
                <w:szCs w:val="28"/>
              </w:rPr>
              <w:t>.</w:t>
            </w:r>
            <w:r w:rsidR="007A748E">
              <w:rPr>
                <w:szCs w:val="28"/>
              </w:rPr>
              <w:t xml:space="preserve"> </w:t>
            </w:r>
          </w:p>
          <w:p w14:paraId="006E9197" w14:textId="31FAB427" w:rsidR="009B1ECC" w:rsidRPr="0003661B" w:rsidRDefault="00024186" w:rsidP="00FB6A62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</w:t>
            </w:r>
            <w:r w:rsidR="00FB6A62">
              <w:rPr>
                <w:color w:val="000000" w:themeColor="text1"/>
                <w:szCs w:val="28"/>
              </w:rPr>
              <w:t>3.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72878">
              <w:rPr>
                <w:color w:val="000000" w:themeColor="text1"/>
                <w:szCs w:val="28"/>
              </w:rPr>
              <w:t>В</w:t>
            </w:r>
            <w:r>
              <w:rPr>
                <w:color w:val="000000" w:themeColor="text1"/>
                <w:szCs w:val="28"/>
              </w:rPr>
              <w:t xml:space="preserve"> приложении</w:t>
            </w:r>
            <w:r w:rsidR="00FB6A62">
              <w:rPr>
                <w:color w:val="000000" w:themeColor="text1"/>
                <w:szCs w:val="28"/>
              </w:rPr>
              <w:t xml:space="preserve"> 5 к проекту решения </w:t>
            </w:r>
            <w:r w:rsidRPr="00B72878">
              <w:rPr>
                <w:color w:val="000000" w:themeColor="text1"/>
                <w:szCs w:val="28"/>
              </w:rPr>
              <w:t xml:space="preserve">предусматриваются иные межбюджетные трансферты на </w:t>
            </w:r>
            <w:r>
              <w:rPr>
                <w:color w:val="000000" w:themeColor="text1"/>
                <w:szCs w:val="28"/>
              </w:rPr>
              <w:t xml:space="preserve">создание условий для организации досуга и обеспечения жителей услугами организаций культуры и на организацию </w:t>
            </w:r>
            <w:r>
              <w:rPr>
                <w:color w:val="000000" w:themeColor="text1"/>
                <w:szCs w:val="28"/>
              </w:rPr>
              <w:lastRenderedPageBreak/>
              <w:t>осуществления части переданных полномочий по осуществлению мер по противодействию коррупции в границах поселений.</w:t>
            </w:r>
            <w:r w:rsidR="00FB6A62">
              <w:rPr>
                <w:color w:val="000000" w:themeColor="text1"/>
                <w:szCs w:val="28"/>
              </w:rPr>
              <w:t xml:space="preserve"> Рекомендуем уточнить объем межбюджетных трансфертов в части финансового обеспечения части переданных полномочий по решению вопроса местного значения «Осуществление мер по противодействию коррупции в границах поселения».</w:t>
            </w:r>
            <w:r>
              <w:rPr>
                <w:szCs w:val="28"/>
              </w:rPr>
              <w:t xml:space="preserve"> </w:t>
            </w:r>
            <w:r w:rsidR="009B1ECC">
              <w:rPr>
                <w:szCs w:val="28"/>
              </w:rPr>
              <w:t xml:space="preserve"> </w:t>
            </w:r>
          </w:p>
          <w:p w14:paraId="0779F204" w14:textId="46C2B276" w:rsidR="009A0487" w:rsidRPr="008D352F" w:rsidRDefault="007F2AD9" w:rsidP="00FF1556">
            <w:pPr>
              <w:spacing w:line="240" w:lineRule="auto"/>
              <w:ind w:firstLine="7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  <w:r w:rsidR="00CD7B41">
              <w:rPr>
                <w:color w:val="000000" w:themeColor="text1"/>
                <w:szCs w:val="28"/>
              </w:rPr>
              <w:t xml:space="preserve">. Проект бюджета </w:t>
            </w:r>
            <w:proofErr w:type="spellStart"/>
            <w:r w:rsidR="00CD7B41">
              <w:rPr>
                <w:color w:val="000000" w:themeColor="text1"/>
                <w:szCs w:val="28"/>
              </w:rPr>
              <w:t>Новогоренского</w:t>
            </w:r>
            <w:proofErr w:type="spellEnd"/>
            <w:r w:rsidR="00CD7B41">
              <w:rPr>
                <w:color w:val="000000" w:themeColor="text1"/>
                <w:szCs w:val="28"/>
              </w:rPr>
              <w:t xml:space="preserve"> сельского поселения на 2025 год и на плановый период 2026 и 2027 годов является сбалансированным и бездефицитным. </w:t>
            </w:r>
          </w:p>
        </w:tc>
      </w:tr>
      <w:tr w:rsidR="00F37282" w:rsidRPr="00155D87" w14:paraId="28D7B926" w14:textId="77777777" w:rsidTr="007A748E">
        <w:trPr>
          <w:trHeight w:val="491"/>
        </w:trPr>
        <w:tc>
          <w:tcPr>
            <w:tcW w:w="426" w:type="dxa"/>
          </w:tcPr>
          <w:p w14:paraId="5C853C54" w14:textId="77777777" w:rsidR="00F37282" w:rsidRPr="007102AE" w:rsidRDefault="00F37282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83" w:type="dxa"/>
          </w:tcPr>
          <w:p w14:paraId="1AD10474" w14:textId="081ECDE3" w:rsidR="002669D8" w:rsidRPr="007A748E" w:rsidRDefault="00846F8E" w:rsidP="002669D8">
            <w:pPr>
              <w:spacing w:line="240" w:lineRule="auto"/>
              <w:ind w:firstLine="708"/>
              <w:rPr>
                <w:bCs/>
                <w:szCs w:val="28"/>
              </w:rPr>
            </w:pPr>
            <w:r w:rsidRPr="007A748E">
              <w:rPr>
                <w:bCs/>
                <w:szCs w:val="28"/>
              </w:rPr>
              <w:t xml:space="preserve">По результатам экспертизы проекта решения Совета </w:t>
            </w:r>
            <w:proofErr w:type="spellStart"/>
            <w:r w:rsidRPr="007A748E">
              <w:rPr>
                <w:bCs/>
                <w:szCs w:val="28"/>
              </w:rPr>
              <w:t>Новогоренского</w:t>
            </w:r>
            <w:proofErr w:type="spellEnd"/>
            <w:r w:rsidRPr="007A748E">
              <w:rPr>
                <w:bCs/>
                <w:szCs w:val="28"/>
              </w:rPr>
              <w:t xml:space="preserve"> сельского поселения «О бюджете муниципального образования «</w:t>
            </w:r>
            <w:proofErr w:type="spellStart"/>
            <w:r w:rsidRPr="007A748E">
              <w:rPr>
                <w:bCs/>
                <w:szCs w:val="28"/>
              </w:rPr>
              <w:t>Новогорен</w:t>
            </w:r>
            <w:r w:rsidR="00AA6BCA" w:rsidRPr="007A748E">
              <w:rPr>
                <w:bCs/>
                <w:szCs w:val="28"/>
              </w:rPr>
              <w:t>ское</w:t>
            </w:r>
            <w:proofErr w:type="spellEnd"/>
            <w:r w:rsidR="00AA6BCA" w:rsidRPr="007A748E">
              <w:rPr>
                <w:bCs/>
                <w:szCs w:val="28"/>
              </w:rPr>
              <w:t xml:space="preserve"> сельское поселение» на 202</w:t>
            </w:r>
            <w:r w:rsidR="00CD7B41" w:rsidRPr="007A748E">
              <w:rPr>
                <w:bCs/>
                <w:szCs w:val="28"/>
              </w:rPr>
              <w:t>5</w:t>
            </w:r>
            <w:r w:rsidRPr="007A748E">
              <w:rPr>
                <w:bCs/>
                <w:szCs w:val="28"/>
              </w:rPr>
              <w:t xml:space="preserve"> год</w:t>
            </w:r>
            <w:r w:rsidR="00AA6BCA" w:rsidRPr="007A748E">
              <w:rPr>
                <w:bCs/>
                <w:szCs w:val="28"/>
              </w:rPr>
              <w:t xml:space="preserve"> и на плановый период 202</w:t>
            </w:r>
            <w:r w:rsidR="00CD7B41" w:rsidRPr="007A748E">
              <w:rPr>
                <w:bCs/>
                <w:szCs w:val="28"/>
              </w:rPr>
              <w:t>6</w:t>
            </w:r>
            <w:r w:rsidR="00AA6BCA" w:rsidRPr="007A748E">
              <w:rPr>
                <w:bCs/>
                <w:szCs w:val="28"/>
              </w:rPr>
              <w:t xml:space="preserve"> и 202</w:t>
            </w:r>
            <w:r w:rsidR="00CD7B41" w:rsidRPr="007A748E">
              <w:rPr>
                <w:bCs/>
                <w:szCs w:val="28"/>
              </w:rPr>
              <w:t>7</w:t>
            </w:r>
            <w:r w:rsidRPr="007A748E">
              <w:rPr>
                <w:bCs/>
                <w:szCs w:val="28"/>
              </w:rPr>
              <w:t xml:space="preserve"> годов» Счетная палата Колпашевского района </w:t>
            </w:r>
            <w:r w:rsidR="002669D8" w:rsidRPr="007A748E">
              <w:rPr>
                <w:bCs/>
                <w:szCs w:val="28"/>
              </w:rPr>
              <w:t>считает возможным рассмотреть проект решения с учетом замечаний, предложений и рекомендаций, содержащихся в настоящем Заключении.</w:t>
            </w:r>
          </w:p>
          <w:p w14:paraId="4D9651E8" w14:textId="77777777" w:rsidR="002669D8" w:rsidRDefault="002669D8" w:rsidP="00846F8E">
            <w:pPr>
              <w:spacing w:line="240" w:lineRule="auto"/>
              <w:ind w:firstLine="708"/>
              <w:rPr>
                <w:b/>
                <w:szCs w:val="28"/>
              </w:rPr>
            </w:pPr>
          </w:p>
          <w:p w14:paraId="5BA6101E" w14:textId="77777777" w:rsidR="002669D8" w:rsidRPr="002669D8" w:rsidRDefault="002669D8" w:rsidP="00F23CA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14:paraId="22F97623" w14:textId="3A2CE4DD" w:rsidR="00F23CA5" w:rsidRPr="009A6378" w:rsidRDefault="00F23CA5" w:rsidP="00F23CA5">
            <w:pPr>
              <w:spacing w:line="240" w:lineRule="auto"/>
              <w:ind w:firstLine="0"/>
              <w:rPr>
                <w:szCs w:val="28"/>
                <w:u w:val="single"/>
              </w:rPr>
            </w:pPr>
            <w:r w:rsidRPr="009D53C4">
              <w:rPr>
                <w:szCs w:val="28"/>
              </w:rPr>
              <w:t xml:space="preserve">Председатель                             </w:t>
            </w:r>
            <w:r>
              <w:rPr>
                <w:szCs w:val="28"/>
              </w:rPr>
              <w:t xml:space="preserve"> ________________</w:t>
            </w:r>
            <w:r w:rsidRPr="009D53C4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</w:t>
            </w:r>
            <w:r w:rsidRPr="009D53C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9D53C4">
              <w:rPr>
                <w:szCs w:val="28"/>
              </w:rPr>
              <w:t xml:space="preserve"> </w:t>
            </w:r>
            <w:proofErr w:type="spellStart"/>
            <w:r w:rsidR="00CD7B41">
              <w:rPr>
                <w:szCs w:val="28"/>
                <w:u w:val="single"/>
              </w:rPr>
              <w:t>Н.М</w:t>
            </w:r>
            <w:r w:rsidRPr="009D53C4">
              <w:rPr>
                <w:szCs w:val="28"/>
                <w:u w:val="single"/>
              </w:rPr>
              <w:t>.</w:t>
            </w:r>
            <w:r w:rsidR="00CD7B41">
              <w:rPr>
                <w:szCs w:val="28"/>
                <w:u w:val="single"/>
              </w:rPr>
              <w:t>Старикова</w:t>
            </w:r>
            <w:proofErr w:type="spellEnd"/>
          </w:p>
          <w:p w14:paraId="489BB017" w14:textId="024B7140" w:rsidR="002669D8" w:rsidRDefault="00F23CA5" w:rsidP="00F23CA5">
            <w:pPr>
              <w:tabs>
                <w:tab w:val="center" w:pos="4677"/>
                <w:tab w:val="left" w:pos="7480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(подпись)</w:t>
            </w:r>
            <w:r>
              <w:rPr>
                <w:sz w:val="16"/>
                <w:szCs w:val="16"/>
              </w:rPr>
              <w:tab/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7D2489">
              <w:rPr>
                <w:sz w:val="16"/>
                <w:szCs w:val="16"/>
              </w:rPr>
              <w:t>(</w:t>
            </w:r>
            <w:proofErr w:type="gramEnd"/>
            <w:r w:rsidRPr="007D2489">
              <w:rPr>
                <w:sz w:val="16"/>
                <w:szCs w:val="16"/>
              </w:rPr>
              <w:t>инициалы и фамилия)</w:t>
            </w:r>
          </w:p>
          <w:p w14:paraId="23445A6D" w14:textId="77777777" w:rsidR="002669D8" w:rsidRDefault="002669D8" w:rsidP="00F23CA5">
            <w:pPr>
              <w:tabs>
                <w:tab w:val="center" w:pos="4677"/>
                <w:tab w:val="left" w:pos="7480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C339DB3" w14:textId="77777777" w:rsidR="00F23CA5" w:rsidRPr="009D53C4" w:rsidRDefault="00F23CA5" w:rsidP="00F23CA5">
            <w:pPr>
              <w:pStyle w:val="2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</w:t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</w:t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53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D5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И.А.Заздравных</w:t>
            </w:r>
            <w:proofErr w:type="spellEnd"/>
          </w:p>
          <w:p w14:paraId="33358FBB" w14:textId="77777777" w:rsidR="00F37282" w:rsidRPr="00111AE7" w:rsidRDefault="00F23CA5" w:rsidP="00C40D3F">
            <w:pPr>
              <w:spacing w:line="240" w:lineRule="auto"/>
              <w:outlineLvl w:val="2"/>
              <w:rPr>
                <w:sz w:val="24"/>
                <w:szCs w:val="24"/>
              </w:rPr>
            </w:pP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24"/>
              </w:rPr>
              <w:tab/>
            </w:r>
            <w:r w:rsidRPr="007D24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(подпись)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</w:t>
            </w:r>
            <w:proofErr w:type="gramStart"/>
            <w:r w:rsidRPr="009D53C4">
              <w:rPr>
                <w:sz w:val="16"/>
                <w:szCs w:val="16"/>
              </w:rPr>
              <w:t xml:space="preserve">  </w:t>
            </w:r>
            <w:r w:rsidRPr="007D2489">
              <w:rPr>
                <w:sz w:val="16"/>
                <w:szCs w:val="16"/>
              </w:rPr>
              <w:t xml:space="preserve"> (</w:t>
            </w:r>
            <w:proofErr w:type="gramEnd"/>
            <w:r w:rsidRPr="007D2489">
              <w:rPr>
                <w:sz w:val="16"/>
                <w:szCs w:val="16"/>
              </w:rPr>
              <w:t>инициалы и фамилия)</w:t>
            </w:r>
            <w:r w:rsidRPr="007D2489">
              <w:rPr>
                <w:sz w:val="24"/>
                <w:szCs w:val="24"/>
              </w:rPr>
              <w:t xml:space="preserve"> </w:t>
            </w:r>
          </w:p>
        </w:tc>
      </w:tr>
      <w:tr w:rsidR="00111AE7" w:rsidRPr="00155D87" w14:paraId="584DE432" w14:textId="77777777" w:rsidTr="007A748E">
        <w:trPr>
          <w:trHeight w:val="491"/>
        </w:trPr>
        <w:tc>
          <w:tcPr>
            <w:tcW w:w="426" w:type="dxa"/>
          </w:tcPr>
          <w:p w14:paraId="76E6B3D4" w14:textId="77777777" w:rsidR="00111AE7" w:rsidRPr="007102AE" w:rsidRDefault="00111AE7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83" w:type="dxa"/>
          </w:tcPr>
          <w:p w14:paraId="0B8DC1BB" w14:textId="77777777" w:rsidR="00111AE7" w:rsidRPr="00BC0C50" w:rsidRDefault="00111AE7" w:rsidP="00111AE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E7" w:rsidRPr="00155D87" w14:paraId="629918F5" w14:textId="77777777" w:rsidTr="007A748E">
        <w:trPr>
          <w:trHeight w:val="491"/>
        </w:trPr>
        <w:tc>
          <w:tcPr>
            <w:tcW w:w="426" w:type="dxa"/>
          </w:tcPr>
          <w:p w14:paraId="3F383405" w14:textId="77777777" w:rsidR="00111AE7" w:rsidRPr="007102AE" w:rsidRDefault="00111AE7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83" w:type="dxa"/>
          </w:tcPr>
          <w:p w14:paraId="6A308632" w14:textId="77777777" w:rsidR="00111AE7" w:rsidRPr="00BC0C50" w:rsidRDefault="00111AE7" w:rsidP="00111AE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5F6551" w14:textId="77777777" w:rsidR="00285274" w:rsidRDefault="00285274" w:rsidP="002669D8">
      <w:pPr>
        <w:spacing w:line="240" w:lineRule="auto"/>
        <w:ind w:firstLine="708"/>
        <w:rPr>
          <w:b/>
          <w:bCs/>
          <w:sz w:val="24"/>
          <w:szCs w:val="24"/>
        </w:rPr>
      </w:pPr>
    </w:p>
    <w:sectPr w:rsidR="00285274" w:rsidSect="00AA1B1E">
      <w:footerReference w:type="default" r:id="rId10"/>
      <w:pgSz w:w="11906" w:h="16838"/>
      <w:pgMar w:top="1134" w:right="850" w:bottom="1276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E80D" w14:textId="77777777" w:rsidR="008A35EA" w:rsidRDefault="008A35EA" w:rsidP="00E473B9">
      <w:pPr>
        <w:spacing w:line="240" w:lineRule="auto"/>
      </w:pPr>
      <w:r>
        <w:separator/>
      </w:r>
    </w:p>
  </w:endnote>
  <w:endnote w:type="continuationSeparator" w:id="0">
    <w:p w14:paraId="3CE170E9" w14:textId="77777777" w:rsidR="008A35EA" w:rsidRDefault="008A35EA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370B645" w14:textId="77777777" w:rsidR="00197E3B" w:rsidRDefault="002F5BFF">
        <w:pPr>
          <w:pStyle w:val="af"/>
          <w:jc w:val="right"/>
        </w:pPr>
        <w:r w:rsidRPr="00DA53AA">
          <w:rPr>
            <w:sz w:val="24"/>
            <w:szCs w:val="24"/>
          </w:rPr>
          <w:fldChar w:fldCharType="begin"/>
        </w:r>
        <w:r w:rsidR="00197E3B" w:rsidRPr="00DA53AA">
          <w:rPr>
            <w:sz w:val="24"/>
            <w:szCs w:val="24"/>
          </w:rPr>
          <w:instrText xml:space="preserve"> PAGE   \* MERGEFORMAT </w:instrText>
        </w:r>
        <w:r w:rsidRPr="00DA53AA">
          <w:rPr>
            <w:sz w:val="24"/>
            <w:szCs w:val="24"/>
          </w:rPr>
          <w:fldChar w:fldCharType="separate"/>
        </w:r>
        <w:r w:rsidR="00AA1B1E">
          <w:rPr>
            <w:noProof/>
            <w:sz w:val="24"/>
            <w:szCs w:val="24"/>
          </w:rPr>
          <w:t>2</w:t>
        </w:r>
        <w:r w:rsidRPr="00DA53AA">
          <w:rPr>
            <w:sz w:val="24"/>
            <w:szCs w:val="24"/>
          </w:rPr>
          <w:fldChar w:fldCharType="end"/>
        </w:r>
      </w:p>
    </w:sdtContent>
  </w:sdt>
  <w:p w14:paraId="660D1DFA" w14:textId="77777777" w:rsidR="00197E3B" w:rsidRDefault="00197E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F2F3" w14:textId="77777777" w:rsidR="008A35EA" w:rsidRDefault="008A35EA" w:rsidP="00E473B9">
      <w:pPr>
        <w:spacing w:line="240" w:lineRule="auto"/>
      </w:pPr>
      <w:r>
        <w:separator/>
      </w:r>
    </w:p>
  </w:footnote>
  <w:footnote w:type="continuationSeparator" w:id="0">
    <w:p w14:paraId="6FFFF5E7" w14:textId="77777777" w:rsidR="008A35EA" w:rsidRDefault="008A35EA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77F"/>
    <w:multiLevelType w:val="hybridMultilevel"/>
    <w:tmpl w:val="964C8F4E"/>
    <w:lvl w:ilvl="0" w:tplc="3CF04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C87662"/>
    <w:multiLevelType w:val="hybridMultilevel"/>
    <w:tmpl w:val="74EA9D0A"/>
    <w:lvl w:ilvl="0" w:tplc="8B1E5E98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10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4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16"/>
  </w:num>
  <w:num w:numId="17">
    <w:abstractNumId w:val="1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3"/>
    <w:rsid w:val="0000351A"/>
    <w:rsid w:val="0000435C"/>
    <w:rsid w:val="0000448B"/>
    <w:rsid w:val="00004A29"/>
    <w:rsid w:val="00006A57"/>
    <w:rsid w:val="00007376"/>
    <w:rsid w:val="00007BD3"/>
    <w:rsid w:val="00011F7D"/>
    <w:rsid w:val="00013871"/>
    <w:rsid w:val="000149FD"/>
    <w:rsid w:val="00014CD1"/>
    <w:rsid w:val="000152FC"/>
    <w:rsid w:val="00015B7D"/>
    <w:rsid w:val="00016C34"/>
    <w:rsid w:val="00017C23"/>
    <w:rsid w:val="000217A7"/>
    <w:rsid w:val="00024186"/>
    <w:rsid w:val="000250EB"/>
    <w:rsid w:val="000253AA"/>
    <w:rsid w:val="00031DDA"/>
    <w:rsid w:val="00032540"/>
    <w:rsid w:val="00033A3B"/>
    <w:rsid w:val="000356E2"/>
    <w:rsid w:val="00035E2D"/>
    <w:rsid w:val="0003661B"/>
    <w:rsid w:val="00042CF8"/>
    <w:rsid w:val="00042E7D"/>
    <w:rsid w:val="00044514"/>
    <w:rsid w:val="00046312"/>
    <w:rsid w:val="00056ED4"/>
    <w:rsid w:val="000636DB"/>
    <w:rsid w:val="00064EA9"/>
    <w:rsid w:val="00065664"/>
    <w:rsid w:val="000675F5"/>
    <w:rsid w:val="00067C62"/>
    <w:rsid w:val="000731A3"/>
    <w:rsid w:val="00073D4A"/>
    <w:rsid w:val="0008471A"/>
    <w:rsid w:val="00085FDF"/>
    <w:rsid w:val="00086155"/>
    <w:rsid w:val="0008753E"/>
    <w:rsid w:val="00091EB5"/>
    <w:rsid w:val="00092DF6"/>
    <w:rsid w:val="00097771"/>
    <w:rsid w:val="000A5540"/>
    <w:rsid w:val="000A554C"/>
    <w:rsid w:val="000A680C"/>
    <w:rsid w:val="000B22AA"/>
    <w:rsid w:val="000B64D7"/>
    <w:rsid w:val="000C135D"/>
    <w:rsid w:val="000C15F6"/>
    <w:rsid w:val="000C56CA"/>
    <w:rsid w:val="000D042F"/>
    <w:rsid w:val="000D3A3A"/>
    <w:rsid w:val="000D4785"/>
    <w:rsid w:val="000D4E5C"/>
    <w:rsid w:val="000D4FA3"/>
    <w:rsid w:val="000F0768"/>
    <w:rsid w:val="000F68EA"/>
    <w:rsid w:val="000F7759"/>
    <w:rsid w:val="000F7F96"/>
    <w:rsid w:val="001007AF"/>
    <w:rsid w:val="00106FEC"/>
    <w:rsid w:val="00111AE7"/>
    <w:rsid w:val="00112E88"/>
    <w:rsid w:val="001131E2"/>
    <w:rsid w:val="00114CD6"/>
    <w:rsid w:val="00114EC5"/>
    <w:rsid w:val="00115944"/>
    <w:rsid w:val="001310A8"/>
    <w:rsid w:val="0014063E"/>
    <w:rsid w:val="00144921"/>
    <w:rsid w:val="0015257D"/>
    <w:rsid w:val="001545D4"/>
    <w:rsid w:val="001551AB"/>
    <w:rsid w:val="00155D87"/>
    <w:rsid w:val="00156A56"/>
    <w:rsid w:val="0016271B"/>
    <w:rsid w:val="00163A00"/>
    <w:rsid w:val="0017093D"/>
    <w:rsid w:val="00171265"/>
    <w:rsid w:val="00172007"/>
    <w:rsid w:val="0017709C"/>
    <w:rsid w:val="00184770"/>
    <w:rsid w:val="001852B5"/>
    <w:rsid w:val="00187EEF"/>
    <w:rsid w:val="001917E0"/>
    <w:rsid w:val="00192A91"/>
    <w:rsid w:val="00194767"/>
    <w:rsid w:val="001977FB"/>
    <w:rsid w:val="00197E3B"/>
    <w:rsid w:val="001A090D"/>
    <w:rsid w:val="001A4CE3"/>
    <w:rsid w:val="001A532E"/>
    <w:rsid w:val="001B274C"/>
    <w:rsid w:val="001B3F9B"/>
    <w:rsid w:val="001B49F1"/>
    <w:rsid w:val="001B49F3"/>
    <w:rsid w:val="001B656A"/>
    <w:rsid w:val="001C17B4"/>
    <w:rsid w:val="001C301E"/>
    <w:rsid w:val="001C433E"/>
    <w:rsid w:val="001C455D"/>
    <w:rsid w:val="001C732E"/>
    <w:rsid w:val="001C7F72"/>
    <w:rsid w:val="001D204D"/>
    <w:rsid w:val="001D7B1E"/>
    <w:rsid w:val="001E03F2"/>
    <w:rsid w:val="001E59B9"/>
    <w:rsid w:val="001E5D8D"/>
    <w:rsid w:val="001F2C1A"/>
    <w:rsid w:val="001F53D1"/>
    <w:rsid w:val="001F7830"/>
    <w:rsid w:val="0020044C"/>
    <w:rsid w:val="00200AD7"/>
    <w:rsid w:val="00202849"/>
    <w:rsid w:val="0020479F"/>
    <w:rsid w:val="002054D5"/>
    <w:rsid w:val="002061F2"/>
    <w:rsid w:val="00210645"/>
    <w:rsid w:val="00210991"/>
    <w:rsid w:val="002111F0"/>
    <w:rsid w:val="00211DC2"/>
    <w:rsid w:val="00214A2C"/>
    <w:rsid w:val="002205FF"/>
    <w:rsid w:val="002207B1"/>
    <w:rsid w:val="0022373F"/>
    <w:rsid w:val="002262D6"/>
    <w:rsid w:val="00236E29"/>
    <w:rsid w:val="00247B8E"/>
    <w:rsid w:val="00251B5F"/>
    <w:rsid w:val="002536AB"/>
    <w:rsid w:val="00256699"/>
    <w:rsid w:val="002601BF"/>
    <w:rsid w:val="00260754"/>
    <w:rsid w:val="0026298A"/>
    <w:rsid w:val="00265C3B"/>
    <w:rsid w:val="00265D80"/>
    <w:rsid w:val="00265FDB"/>
    <w:rsid w:val="002669D8"/>
    <w:rsid w:val="002678B1"/>
    <w:rsid w:val="002705C7"/>
    <w:rsid w:val="00270D01"/>
    <w:rsid w:val="00273115"/>
    <w:rsid w:val="00277A7C"/>
    <w:rsid w:val="002831D7"/>
    <w:rsid w:val="00285274"/>
    <w:rsid w:val="00285518"/>
    <w:rsid w:val="0029074B"/>
    <w:rsid w:val="00294B7F"/>
    <w:rsid w:val="0029614C"/>
    <w:rsid w:val="002A1354"/>
    <w:rsid w:val="002A2038"/>
    <w:rsid w:val="002A457E"/>
    <w:rsid w:val="002A75A9"/>
    <w:rsid w:val="002B1360"/>
    <w:rsid w:val="002B5B0C"/>
    <w:rsid w:val="002C00EC"/>
    <w:rsid w:val="002C2F6C"/>
    <w:rsid w:val="002C30F6"/>
    <w:rsid w:val="002C667E"/>
    <w:rsid w:val="002C7281"/>
    <w:rsid w:val="002C763D"/>
    <w:rsid w:val="002D07D2"/>
    <w:rsid w:val="002D216B"/>
    <w:rsid w:val="002D2260"/>
    <w:rsid w:val="002D3031"/>
    <w:rsid w:val="002D44E4"/>
    <w:rsid w:val="002D57D7"/>
    <w:rsid w:val="002D5F12"/>
    <w:rsid w:val="002D7440"/>
    <w:rsid w:val="002E0A46"/>
    <w:rsid w:val="002E2005"/>
    <w:rsid w:val="002E450F"/>
    <w:rsid w:val="002E48A0"/>
    <w:rsid w:val="002E58D4"/>
    <w:rsid w:val="002E64C1"/>
    <w:rsid w:val="002E7D78"/>
    <w:rsid w:val="002F03F5"/>
    <w:rsid w:val="002F09C8"/>
    <w:rsid w:val="002F4307"/>
    <w:rsid w:val="002F54AE"/>
    <w:rsid w:val="002F5BFF"/>
    <w:rsid w:val="00306B60"/>
    <w:rsid w:val="00306D34"/>
    <w:rsid w:val="00307CC9"/>
    <w:rsid w:val="003110A8"/>
    <w:rsid w:val="003132D2"/>
    <w:rsid w:val="0031355B"/>
    <w:rsid w:val="00315194"/>
    <w:rsid w:val="00316BFC"/>
    <w:rsid w:val="00317572"/>
    <w:rsid w:val="00320255"/>
    <w:rsid w:val="00321B72"/>
    <w:rsid w:val="00321B9B"/>
    <w:rsid w:val="00322A9E"/>
    <w:rsid w:val="003232D9"/>
    <w:rsid w:val="003237E5"/>
    <w:rsid w:val="00326C59"/>
    <w:rsid w:val="003301DD"/>
    <w:rsid w:val="00332711"/>
    <w:rsid w:val="00332B60"/>
    <w:rsid w:val="003423AD"/>
    <w:rsid w:val="00342448"/>
    <w:rsid w:val="00344B32"/>
    <w:rsid w:val="00345E25"/>
    <w:rsid w:val="003505B8"/>
    <w:rsid w:val="00352AB1"/>
    <w:rsid w:val="00354713"/>
    <w:rsid w:val="00360610"/>
    <w:rsid w:val="003615C6"/>
    <w:rsid w:val="00365682"/>
    <w:rsid w:val="00367766"/>
    <w:rsid w:val="003712C1"/>
    <w:rsid w:val="0037498B"/>
    <w:rsid w:val="0037634B"/>
    <w:rsid w:val="003876F4"/>
    <w:rsid w:val="00390D1F"/>
    <w:rsid w:val="0039382C"/>
    <w:rsid w:val="00394045"/>
    <w:rsid w:val="00395457"/>
    <w:rsid w:val="00395EF0"/>
    <w:rsid w:val="003A3613"/>
    <w:rsid w:val="003B2862"/>
    <w:rsid w:val="003B3510"/>
    <w:rsid w:val="003B432F"/>
    <w:rsid w:val="003B49CE"/>
    <w:rsid w:val="003B57C0"/>
    <w:rsid w:val="003B5D6C"/>
    <w:rsid w:val="003C108E"/>
    <w:rsid w:val="003C155E"/>
    <w:rsid w:val="003C388C"/>
    <w:rsid w:val="003C55A7"/>
    <w:rsid w:val="003C5760"/>
    <w:rsid w:val="003D07A7"/>
    <w:rsid w:val="003D0F93"/>
    <w:rsid w:val="003D142E"/>
    <w:rsid w:val="003E4A4D"/>
    <w:rsid w:val="003E7F3B"/>
    <w:rsid w:val="003F2F85"/>
    <w:rsid w:val="003F3DFD"/>
    <w:rsid w:val="003F4496"/>
    <w:rsid w:val="003F4AFC"/>
    <w:rsid w:val="003F6229"/>
    <w:rsid w:val="003F6814"/>
    <w:rsid w:val="003F6FF9"/>
    <w:rsid w:val="0040093D"/>
    <w:rsid w:val="00403DF8"/>
    <w:rsid w:val="00405F92"/>
    <w:rsid w:val="00406BDE"/>
    <w:rsid w:val="00406DDC"/>
    <w:rsid w:val="00407276"/>
    <w:rsid w:val="00412A6C"/>
    <w:rsid w:val="00421989"/>
    <w:rsid w:val="00427078"/>
    <w:rsid w:val="0043207F"/>
    <w:rsid w:val="00433EFE"/>
    <w:rsid w:val="00445A27"/>
    <w:rsid w:val="00446A3E"/>
    <w:rsid w:val="0045090C"/>
    <w:rsid w:val="00452E54"/>
    <w:rsid w:val="004568EF"/>
    <w:rsid w:val="00457265"/>
    <w:rsid w:val="0046126F"/>
    <w:rsid w:val="0046483C"/>
    <w:rsid w:val="0046507A"/>
    <w:rsid w:val="0046563C"/>
    <w:rsid w:val="004721DD"/>
    <w:rsid w:val="00472EEA"/>
    <w:rsid w:val="004730E0"/>
    <w:rsid w:val="00473D49"/>
    <w:rsid w:val="004801F5"/>
    <w:rsid w:val="0048106E"/>
    <w:rsid w:val="00483B2E"/>
    <w:rsid w:val="00484C7E"/>
    <w:rsid w:val="00484F72"/>
    <w:rsid w:val="00487179"/>
    <w:rsid w:val="004921B2"/>
    <w:rsid w:val="00492540"/>
    <w:rsid w:val="00495EC1"/>
    <w:rsid w:val="004A2E4E"/>
    <w:rsid w:val="004A3BFE"/>
    <w:rsid w:val="004A4FC8"/>
    <w:rsid w:val="004A5A3D"/>
    <w:rsid w:val="004A75A1"/>
    <w:rsid w:val="004B0318"/>
    <w:rsid w:val="004B125F"/>
    <w:rsid w:val="004B3161"/>
    <w:rsid w:val="004C1825"/>
    <w:rsid w:val="004C41CA"/>
    <w:rsid w:val="004C5EA5"/>
    <w:rsid w:val="004D0A22"/>
    <w:rsid w:val="004D13C0"/>
    <w:rsid w:val="004D3381"/>
    <w:rsid w:val="004D39E1"/>
    <w:rsid w:val="004D53BE"/>
    <w:rsid w:val="004D717B"/>
    <w:rsid w:val="004E098A"/>
    <w:rsid w:val="004E3680"/>
    <w:rsid w:val="004E3A44"/>
    <w:rsid w:val="004E4C5B"/>
    <w:rsid w:val="004F50DD"/>
    <w:rsid w:val="004F6591"/>
    <w:rsid w:val="004F79F3"/>
    <w:rsid w:val="0050485F"/>
    <w:rsid w:val="00514AC0"/>
    <w:rsid w:val="005200C4"/>
    <w:rsid w:val="00521E0B"/>
    <w:rsid w:val="00522136"/>
    <w:rsid w:val="00523039"/>
    <w:rsid w:val="0052565E"/>
    <w:rsid w:val="00534660"/>
    <w:rsid w:val="00535D4A"/>
    <w:rsid w:val="00544BB4"/>
    <w:rsid w:val="005522A8"/>
    <w:rsid w:val="005556D8"/>
    <w:rsid w:val="005565C2"/>
    <w:rsid w:val="00556F2D"/>
    <w:rsid w:val="00561D46"/>
    <w:rsid w:val="00565D7C"/>
    <w:rsid w:val="005675F7"/>
    <w:rsid w:val="0057282B"/>
    <w:rsid w:val="00576DC7"/>
    <w:rsid w:val="00580AAC"/>
    <w:rsid w:val="0058180D"/>
    <w:rsid w:val="00583053"/>
    <w:rsid w:val="00584912"/>
    <w:rsid w:val="00585AE6"/>
    <w:rsid w:val="0058730F"/>
    <w:rsid w:val="00590059"/>
    <w:rsid w:val="00592C39"/>
    <w:rsid w:val="00594D5F"/>
    <w:rsid w:val="005A0E72"/>
    <w:rsid w:val="005A20F1"/>
    <w:rsid w:val="005A2DAF"/>
    <w:rsid w:val="005A4D19"/>
    <w:rsid w:val="005A6FB7"/>
    <w:rsid w:val="005B00A1"/>
    <w:rsid w:val="005B1AAE"/>
    <w:rsid w:val="005B2ED3"/>
    <w:rsid w:val="005B3A79"/>
    <w:rsid w:val="005B53D8"/>
    <w:rsid w:val="005C249E"/>
    <w:rsid w:val="005C65D7"/>
    <w:rsid w:val="005C6AE0"/>
    <w:rsid w:val="005D0361"/>
    <w:rsid w:val="005D1596"/>
    <w:rsid w:val="005D6D82"/>
    <w:rsid w:val="005D7AFC"/>
    <w:rsid w:val="005E233B"/>
    <w:rsid w:val="005E3A4A"/>
    <w:rsid w:val="005E5686"/>
    <w:rsid w:val="005F045A"/>
    <w:rsid w:val="005F16DC"/>
    <w:rsid w:val="005F2B19"/>
    <w:rsid w:val="006003BC"/>
    <w:rsid w:val="00605FBD"/>
    <w:rsid w:val="0061289C"/>
    <w:rsid w:val="00615A40"/>
    <w:rsid w:val="006168EF"/>
    <w:rsid w:val="00616D72"/>
    <w:rsid w:val="00627021"/>
    <w:rsid w:val="00627865"/>
    <w:rsid w:val="006311CD"/>
    <w:rsid w:val="00631394"/>
    <w:rsid w:val="00634819"/>
    <w:rsid w:val="0063548F"/>
    <w:rsid w:val="006361CE"/>
    <w:rsid w:val="006458D9"/>
    <w:rsid w:val="00646E8D"/>
    <w:rsid w:val="00650E0E"/>
    <w:rsid w:val="00656647"/>
    <w:rsid w:val="00657A0C"/>
    <w:rsid w:val="0066445A"/>
    <w:rsid w:val="0067089C"/>
    <w:rsid w:val="006713B5"/>
    <w:rsid w:val="00672D63"/>
    <w:rsid w:val="0067426E"/>
    <w:rsid w:val="00674DC2"/>
    <w:rsid w:val="006771EB"/>
    <w:rsid w:val="00677F7D"/>
    <w:rsid w:val="00681412"/>
    <w:rsid w:val="00681972"/>
    <w:rsid w:val="00684082"/>
    <w:rsid w:val="00690B8C"/>
    <w:rsid w:val="0069111B"/>
    <w:rsid w:val="00694434"/>
    <w:rsid w:val="006A112E"/>
    <w:rsid w:val="006A17E2"/>
    <w:rsid w:val="006A3C97"/>
    <w:rsid w:val="006A441E"/>
    <w:rsid w:val="006B0D1E"/>
    <w:rsid w:val="006B49B3"/>
    <w:rsid w:val="006B4EB4"/>
    <w:rsid w:val="006B5997"/>
    <w:rsid w:val="006B5C70"/>
    <w:rsid w:val="006B65BB"/>
    <w:rsid w:val="006B68D1"/>
    <w:rsid w:val="006B771E"/>
    <w:rsid w:val="006C0C37"/>
    <w:rsid w:val="006C2051"/>
    <w:rsid w:val="006C5568"/>
    <w:rsid w:val="006C5AE6"/>
    <w:rsid w:val="006D0B83"/>
    <w:rsid w:val="006D5187"/>
    <w:rsid w:val="006D7745"/>
    <w:rsid w:val="006E1888"/>
    <w:rsid w:val="006E2E40"/>
    <w:rsid w:val="006E5B3E"/>
    <w:rsid w:val="006E614F"/>
    <w:rsid w:val="006E670F"/>
    <w:rsid w:val="006F0CA2"/>
    <w:rsid w:val="006F2032"/>
    <w:rsid w:val="006F23FD"/>
    <w:rsid w:val="006F27B3"/>
    <w:rsid w:val="006F42DB"/>
    <w:rsid w:val="006F6BAE"/>
    <w:rsid w:val="006F7616"/>
    <w:rsid w:val="00700737"/>
    <w:rsid w:val="00700A3A"/>
    <w:rsid w:val="007102AE"/>
    <w:rsid w:val="00711FB2"/>
    <w:rsid w:val="007125AB"/>
    <w:rsid w:val="00712859"/>
    <w:rsid w:val="00715B01"/>
    <w:rsid w:val="00720346"/>
    <w:rsid w:val="0072316B"/>
    <w:rsid w:val="00725AAB"/>
    <w:rsid w:val="00725D3F"/>
    <w:rsid w:val="0073035D"/>
    <w:rsid w:val="007313E9"/>
    <w:rsid w:val="00732979"/>
    <w:rsid w:val="0074154F"/>
    <w:rsid w:val="00743662"/>
    <w:rsid w:val="007469DB"/>
    <w:rsid w:val="00747C2E"/>
    <w:rsid w:val="007514EA"/>
    <w:rsid w:val="00752D4B"/>
    <w:rsid w:val="00754CDA"/>
    <w:rsid w:val="007554DE"/>
    <w:rsid w:val="00755FCF"/>
    <w:rsid w:val="00756021"/>
    <w:rsid w:val="007569B9"/>
    <w:rsid w:val="00756D64"/>
    <w:rsid w:val="007572A0"/>
    <w:rsid w:val="00757E69"/>
    <w:rsid w:val="007643C2"/>
    <w:rsid w:val="007657BC"/>
    <w:rsid w:val="007661CE"/>
    <w:rsid w:val="00771239"/>
    <w:rsid w:val="00772D9C"/>
    <w:rsid w:val="00786636"/>
    <w:rsid w:val="007876C6"/>
    <w:rsid w:val="00791CF2"/>
    <w:rsid w:val="00792899"/>
    <w:rsid w:val="00792948"/>
    <w:rsid w:val="007930C7"/>
    <w:rsid w:val="007930EF"/>
    <w:rsid w:val="00796A61"/>
    <w:rsid w:val="007A0B20"/>
    <w:rsid w:val="007A0C9F"/>
    <w:rsid w:val="007A16AB"/>
    <w:rsid w:val="007A31DE"/>
    <w:rsid w:val="007A647F"/>
    <w:rsid w:val="007A748E"/>
    <w:rsid w:val="007A790D"/>
    <w:rsid w:val="007B1560"/>
    <w:rsid w:val="007B33AF"/>
    <w:rsid w:val="007C477A"/>
    <w:rsid w:val="007D34C7"/>
    <w:rsid w:val="007D69C4"/>
    <w:rsid w:val="007E133C"/>
    <w:rsid w:val="007E22A9"/>
    <w:rsid w:val="007E5B07"/>
    <w:rsid w:val="007E60DF"/>
    <w:rsid w:val="007E7467"/>
    <w:rsid w:val="007F09F3"/>
    <w:rsid w:val="007F0BB8"/>
    <w:rsid w:val="007F20A6"/>
    <w:rsid w:val="007F2AD9"/>
    <w:rsid w:val="007F2D0B"/>
    <w:rsid w:val="007F2FA9"/>
    <w:rsid w:val="007F4A73"/>
    <w:rsid w:val="007F643A"/>
    <w:rsid w:val="007F680C"/>
    <w:rsid w:val="00801021"/>
    <w:rsid w:val="008011B0"/>
    <w:rsid w:val="00801210"/>
    <w:rsid w:val="00803884"/>
    <w:rsid w:val="0080574F"/>
    <w:rsid w:val="00806974"/>
    <w:rsid w:val="00811876"/>
    <w:rsid w:val="0081588A"/>
    <w:rsid w:val="0081725E"/>
    <w:rsid w:val="00817689"/>
    <w:rsid w:val="0082273E"/>
    <w:rsid w:val="008273BA"/>
    <w:rsid w:val="00830556"/>
    <w:rsid w:val="0083081B"/>
    <w:rsid w:val="008371AE"/>
    <w:rsid w:val="008407D3"/>
    <w:rsid w:val="0084267D"/>
    <w:rsid w:val="008427B0"/>
    <w:rsid w:val="00843B54"/>
    <w:rsid w:val="00846F8E"/>
    <w:rsid w:val="00847511"/>
    <w:rsid w:val="00847A87"/>
    <w:rsid w:val="00850449"/>
    <w:rsid w:val="0085084C"/>
    <w:rsid w:val="00850BCD"/>
    <w:rsid w:val="00851979"/>
    <w:rsid w:val="00856707"/>
    <w:rsid w:val="00856E87"/>
    <w:rsid w:val="00862053"/>
    <w:rsid w:val="00864A82"/>
    <w:rsid w:val="00871192"/>
    <w:rsid w:val="0087418F"/>
    <w:rsid w:val="008749F7"/>
    <w:rsid w:val="00876671"/>
    <w:rsid w:val="00877279"/>
    <w:rsid w:val="00877D29"/>
    <w:rsid w:val="008811AE"/>
    <w:rsid w:val="0088784F"/>
    <w:rsid w:val="0089007E"/>
    <w:rsid w:val="00890D7C"/>
    <w:rsid w:val="00893781"/>
    <w:rsid w:val="0089526D"/>
    <w:rsid w:val="00897066"/>
    <w:rsid w:val="00897C03"/>
    <w:rsid w:val="008A2FD9"/>
    <w:rsid w:val="008A35EA"/>
    <w:rsid w:val="008A5933"/>
    <w:rsid w:val="008A60A0"/>
    <w:rsid w:val="008A7731"/>
    <w:rsid w:val="008B6230"/>
    <w:rsid w:val="008B7295"/>
    <w:rsid w:val="008C00F0"/>
    <w:rsid w:val="008C1AE3"/>
    <w:rsid w:val="008C22A0"/>
    <w:rsid w:val="008C3A56"/>
    <w:rsid w:val="008C4A63"/>
    <w:rsid w:val="008C53A1"/>
    <w:rsid w:val="008C61AF"/>
    <w:rsid w:val="008C695B"/>
    <w:rsid w:val="008D2654"/>
    <w:rsid w:val="008D352F"/>
    <w:rsid w:val="008D5E89"/>
    <w:rsid w:val="008D6C92"/>
    <w:rsid w:val="008D75F1"/>
    <w:rsid w:val="008E0F0C"/>
    <w:rsid w:val="008E1043"/>
    <w:rsid w:val="008E216B"/>
    <w:rsid w:val="008E21F1"/>
    <w:rsid w:val="008E3CCA"/>
    <w:rsid w:val="008E3D86"/>
    <w:rsid w:val="008E53B6"/>
    <w:rsid w:val="008F07C1"/>
    <w:rsid w:val="008F4DA7"/>
    <w:rsid w:val="008F597C"/>
    <w:rsid w:val="008F6D65"/>
    <w:rsid w:val="008F78A9"/>
    <w:rsid w:val="008F78EC"/>
    <w:rsid w:val="00901419"/>
    <w:rsid w:val="00901F6A"/>
    <w:rsid w:val="00902273"/>
    <w:rsid w:val="00902E9C"/>
    <w:rsid w:val="00904623"/>
    <w:rsid w:val="00913A08"/>
    <w:rsid w:val="00913D27"/>
    <w:rsid w:val="00914A0A"/>
    <w:rsid w:val="009164A9"/>
    <w:rsid w:val="0091707F"/>
    <w:rsid w:val="00921826"/>
    <w:rsid w:val="009236BD"/>
    <w:rsid w:val="00924C5E"/>
    <w:rsid w:val="00925D72"/>
    <w:rsid w:val="009263C5"/>
    <w:rsid w:val="00934023"/>
    <w:rsid w:val="00934DE7"/>
    <w:rsid w:val="00936DFD"/>
    <w:rsid w:val="0094105B"/>
    <w:rsid w:val="00946995"/>
    <w:rsid w:val="0095006A"/>
    <w:rsid w:val="00951DB6"/>
    <w:rsid w:val="0095229A"/>
    <w:rsid w:val="00956F7E"/>
    <w:rsid w:val="0095742B"/>
    <w:rsid w:val="009611B2"/>
    <w:rsid w:val="00961D9B"/>
    <w:rsid w:val="00970286"/>
    <w:rsid w:val="00971EE8"/>
    <w:rsid w:val="00973005"/>
    <w:rsid w:val="00973A79"/>
    <w:rsid w:val="0097753F"/>
    <w:rsid w:val="00980300"/>
    <w:rsid w:val="00981998"/>
    <w:rsid w:val="009837FE"/>
    <w:rsid w:val="00985B67"/>
    <w:rsid w:val="00986AFE"/>
    <w:rsid w:val="00986DC3"/>
    <w:rsid w:val="009901E7"/>
    <w:rsid w:val="00991A58"/>
    <w:rsid w:val="009922CA"/>
    <w:rsid w:val="0099256C"/>
    <w:rsid w:val="0099525E"/>
    <w:rsid w:val="00997278"/>
    <w:rsid w:val="009A0487"/>
    <w:rsid w:val="009A47C4"/>
    <w:rsid w:val="009A491F"/>
    <w:rsid w:val="009B08D9"/>
    <w:rsid w:val="009B1ECC"/>
    <w:rsid w:val="009B3758"/>
    <w:rsid w:val="009B39D5"/>
    <w:rsid w:val="009C07B9"/>
    <w:rsid w:val="009C1BDD"/>
    <w:rsid w:val="009C230A"/>
    <w:rsid w:val="009C3738"/>
    <w:rsid w:val="009C39D2"/>
    <w:rsid w:val="009C5189"/>
    <w:rsid w:val="009C75EF"/>
    <w:rsid w:val="009D04DC"/>
    <w:rsid w:val="009D0D50"/>
    <w:rsid w:val="009D2485"/>
    <w:rsid w:val="009D28BC"/>
    <w:rsid w:val="009E0889"/>
    <w:rsid w:val="009E4B76"/>
    <w:rsid w:val="009E75AE"/>
    <w:rsid w:val="009F0278"/>
    <w:rsid w:val="009F25EE"/>
    <w:rsid w:val="009F50D1"/>
    <w:rsid w:val="009F7118"/>
    <w:rsid w:val="009F7BBD"/>
    <w:rsid w:val="00A00482"/>
    <w:rsid w:val="00A0129A"/>
    <w:rsid w:val="00A01CCE"/>
    <w:rsid w:val="00A01FBB"/>
    <w:rsid w:val="00A07131"/>
    <w:rsid w:val="00A0760D"/>
    <w:rsid w:val="00A1295D"/>
    <w:rsid w:val="00A1316E"/>
    <w:rsid w:val="00A13D0F"/>
    <w:rsid w:val="00A14810"/>
    <w:rsid w:val="00A16A55"/>
    <w:rsid w:val="00A171E7"/>
    <w:rsid w:val="00A20B0F"/>
    <w:rsid w:val="00A20E16"/>
    <w:rsid w:val="00A22104"/>
    <w:rsid w:val="00A2398D"/>
    <w:rsid w:val="00A239FD"/>
    <w:rsid w:val="00A35C99"/>
    <w:rsid w:val="00A3628B"/>
    <w:rsid w:val="00A36793"/>
    <w:rsid w:val="00A37F0A"/>
    <w:rsid w:val="00A447F7"/>
    <w:rsid w:val="00A45278"/>
    <w:rsid w:val="00A47B34"/>
    <w:rsid w:val="00A549D7"/>
    <w:rsid w:val="00A62116"/>
    <w:rsid w:val="00A6544F"/>
    <w:rsid w:val="00A6674D"/>
    <w:rsid w:val="00A67248"/>
    <w:rsid w:val="00A76C1A"/>
    <w:rsid w:val="00A7744C"/>
    <w:rsid w:val="00A81882"/>
    <w:rsid w:val="00A84C3C"/>
    <w:rsid w:val="00A85D9A"/>
    <w:rsid w:val="00A91799"/>
    <w:rsid w:val="00A94ACE"/>
    <w:rsid w:val="00A96613"/>
    <w:rsid w:val="00A97767"/>
    <w:rsid w:val="00AA0867"/>
    <w:rsid w:val="00AA1B07"/>
    <w:rsid w:val="00AA1B1E"/>
    <w:rsid w:val="00AA4FA5"/>
    <w:rsid w:val="00AA6BCA"/>
    <w:rsid w:val="00AA7265"/>
    <w:rsid w:val="00AB18FE"/>
    <w:rsid w:val="00AB26EF"/>
    <w:rsid w:val="00AB2C9E"/>
    <w:rsid w:val="00AB7493"/>
    <w:rsid w:val="00AC2832"/>
    <w:rsid w:val="00AC2846"/>
    <w:rsid w:val="00AD4F63"/>
    <w:rsid w:val="00AD51C2"/>
    <w:rsid w:val="00AD561D"/>
    <w:rsid w:val="00AD78AE"/>
    <w:rsid w:val="00AE3F72"/>
    <w:rsid w:val="00AE44E1"/>
    <w:rsid w:val="00AE4639"/>
    <w:rsid w:val="00AE518C"/>
    <w:rsid w:val="00AE6D3C"/>
    <w:rsid w:val="00AE710F"/>
    <w:rsid w:val="00AF0C7B"/>
    <w:rsid w:val="00AF2E1F"/>
    <w:rsid w:val="00AF3226"/>
    <w:rsid w:val="00AF4F7F"/>
    <w:rsid w:val="00AF78AD"/>
    <w:rsid w:val="00B019C5"/>
    <w:rsid w:val="00B03214"/>
    <w:rsid w:val="00B04315"/>
    <w:rsid w:val="00B0463D"/>
    <w:rsid w:val="00B05905"/>
    <w:rsid w:val="00B07470"/>
    <w:rsid w:val="00B12AE1"/>
    <w:rsid w:val="00B224FB"/>
    <w:rsid w:val="00B22A2B"/>
    <w:rsid w:val="00B249D7"/>
    <w:rsid w:val="00B317FA"/>
    <w:rsid w:val="00B32F8C"/>
    <w:rsid w:val="00B33458"/>
    <w:rsid w:val="00B34617"/>
    <w:rsid w:val="00B3609D"/>
    <w:rsid w:val="00B36D6E"/>
    <w:rsid w:val="00B36FCD"/>
    <w:rsid w:val="00B42E12"/>
    <w:rsid w:val="00B46EB9"/>
    <w:rsid w:val="00B502A9"/>
    <w:rsid w:val="00B51EB5"/>
    <w:rsid w:val="00B5637D"/>
    <w:rsid w:val="00B57058"/>
    <w:rsid w:val="00B571CD"/>
    <w:rsid w:val="00B5767D"/>
    <w:rsid w:val="00B60864"/>
    <w:rsid w:val="00B60D80"/>
    <w:rsid w:val="00B61CC1"/>
    <w:rsid w:val="00B64A27"/>
    <w:rsid w:val="00B65496"/>
    <w:rsid w:val="00B66A54"/>
    <w:rsid w:val="00B6791F"/>
    <w:rsid w:val="00B72AE4"/>
    <w:rsid w:val="00B73FC9"/>
    <w:rsid w:val="00B74054"/>
    <w:rsid w:val="00B7425B"/>
    <w:rsid w:val="00B77BD9"/>
    <w:rsid w:val="00B80E27"/>
    <w:rsid w:val="00B81617"/>
    <w:rsid w:val="00B81EC9"/>
    <w:rsid w:val="00B83A75"/>
    <w:rsid w:val="00B83C7D"/>
    <w:rsid w:val="00B85595"/>
    <w:rsid w:val="00B86B2D"/>
    <w:rsid w:val="00B906E5"/>
    <w:rsid w:val="00B93FC9"/>
    <w:rsid w:val="00B95569"/>
    <w:rsid w:val="00B96892"/>
    <w:rsid w:val="00B96E51"/>
    <w:rsid w:val="00BA1D0D"/>
    <w:rsid w:val="00BA2474"/>
    <w:rsid w:val="00BA272C"/>
    <w:rsid w:val="00BA2889"/>
    <w:rsid w:val="00BA4968"/>
    <w:rsid w:val="00BA54AA"/>
    <w:rsid w:val="00BA5EB5"/>
    <w:rsid w:val="00BA6952"/>
    <w:rsid w:val="00BB38D4"/>
    <w:rsid w:val="00BB52DE"/>
    <w:rsid w:val="00BC0C50"/>
    <w:rsid w:val="00BC2C62"/>
    <w:rsid w:val="00BC4375"/>
    <w:rsid w:val="00BC52BF"/>
    <w:rsid w:val="00BC5BD7"/>
    <w:rsid w:val="00BC6200"/>
    <w:rsid w:val="00BD1C10"/>
    <w:rsid w:val="00BD6E7A"/>
    <w:rsid w:val="00BE0380"/>
    <w:rsid w:val="00BE0C04"/>
    <w:rsid w:val="00BE1A4A"/>
    <w:rsid w:val="00BE38FE"/>
    <w:rsid w:val="00BE5CCC"/>
    <w:rsid w:val="00BE6A9C"/>
    <w:rsid w:val="00BF60CA"/>
    <w:rsid w:val="00BF64B9"/>
    <w:rsid w:val="00C004A0"/>
    <w:rsid w:val="00C0082E"/>
    <w:rsid w:val="00C013BC"/>
    <w:rsid w:val="00C02777"/>
    <w:rsid w:val="00C04AD3"/>
    <w:rsid w:val="00C06600"/>
    <w:rsid w:val="00C071D1"/>
    <w:rsid w:val="00C07516"/>
    <w:rsid w:val="00C100D6"/>
    <w:rsid w:val="00C13AE6"/>
    <w:rsid w:val="00C13DAB"/>
    <w:rsid w:val="00C14F97"/>
    <w:rsid w:val="00C15BB0"/>
    <w:rsid w:val="00C15E9D"/>
    <w:rsid w:val="00C20C86"/>
    <w:rsid w:val="00C22E8B"/>
    <w:rsid w:val="00C236C0"/>
    <w:rsid w:val="00C23E34"/>
    <w:rsid w:val="00C23EC5"/>
    <w:rsid w:val="00C275F4"/>
    <w:rsid w:val="00C30F12"/>
    <w:rsid w:val="00C313E4"/>
    <w:rsid w:val="00C40D0D"/>
    <w:rsid w:val="00C40D3F"/>
    <w:rsid w:val="00C42AF5"/>
    <w:rsid w:val="00C44D8C"/>
    <w:rsid w:val="00C47EDA"/>
    <w:rsid w:val="00C54C93"/>
    <w:rsid w:val="00C5719C"/>
    <w:rsid w:val="00C629CA"/>
    <w:rsid w:val="00C6499E"/>
    <w:rsid w:val="00C65349"/>
    <w:rsid w:val="00C670F1"/>
    <w:rsid w:val="00C67581"/>
    <w:rsid w:val="00C67D2B"/>
    <w:rsid w:val="00C706F3"/>
    <w:rsid w:val="00C70D56"/>
    <w:rsid w:val="00C76856"/>
    <w:rsid w:val="00C76FD1"/>
    <w:rsid w:val="00C8126A"/>
    <w:rsid w:val="00C8170B"/>
    <w:rsid w:val="00C876F9"/>
    <w:rsid w:val="00C91784"/>
    <w:rsid w:val="00C91B17"/>
    <w:rsid w:val="00C93119"/>
    <w:rsid w:val="00C93D8C"/>
    <w:rsid w:val="00C94FD4"/>
    <w:rsid w:val="00C9592C"/>
    <w:rsid w:val="00C96980"/>
    <w:rsid w:val="00CA1DBA"/>
    <w:rsid w:val="00CA36ED"/>
    <w:rsid w:val="00CA377A"/>
    <w:rsid w:val="00CA56AB"/>
    <w:rsid w:val="00CA66B4"/>
    <w:rsid w:val="00CB1C9A"/>
    <w:rsid w:val="00CB2470"/>
    <w:rsid w:val="00CB2485"/>
    <w:rsid w:val="00CB3D6A"/>
    <w:rsid w:val="00CB4006"/>
    <w:rsid w:val="00CB4BE4"/>
    <w:rsid w:val="00CB4CC5"/>
    <w:rsid w:val="00CB5410"/>
    <w:rsid w:val="00CB709F"/>
    <w:rsid w:val="00CB7103"/>
    <w:rsid w:val="00CC6803"/>
    <w:rsid w:val="00CD565D"/>
    <w:rsid w:val="00CD5960"/>
    <w:rsid w:val="00CD7B41"/>
    <w:rsid w:val="00CE0F24"/>
    <w:rsid w:val="00CE1EDA"/>
    <w:rsid w:val="00CE4F9B"/>
    <w:rsid w:val="00CE6264"/>
    <w:rsid w:val="00CE63CC"/>
    <w:rsid w:val="00CE78EF"/>
    <w:rsid w:val="00CF2349"/>
    <w:rsid w:val="00CF2B21"/>
    <w:rsid w:val="00CF47C3"/>
    <w:rsid w:val="00CF58C1"/>
    <w:rsid w:val="00CF77E2"/>
    <w:rsid w:val="00D103FB"/>
    <w:rsid w:val="00D12F7E"/>
    <w:rsid w:val="00D14370"/>
    <w:rsid w:val="00D27046"/>
    <w:rsid w:val="00D279AA"/>
    <w:rsid w:val="00D31E63"/>
    <w:rsid w:val="00D335F1"/>
    <w:rsid w:val="00D4336F"/>
    <w:rsid w:val="00D458CC"/>
    <w:rsid w:val="00D4627E"/>
    <w:rsid w:val="00D53A04"/>
    <w:rsid w:val="00D560C6"/>
    <w:rsid w:val="00D66252"/>
    <w:rsid w:val="00D669E7"/>
    <w:rsid w:val="00D670EE"/>
    <w:rsid w:val="00D7065C"/>
    <w:rsid w:val="00D71269"/>
    <w:rsid w:val="00D72A0B"/>
    <w:rsid w:val="00D7583E"/>
    <w:rsid w:val="00D7788F"/>
    <w:rsid w:val="00D801FB"/>
    <w:rsid w:val="00D806B8"/>
    <w:rsid w:val="00D80D7C"/>
    <w:rsid w:val="00D810AE"/>
    <w:rsid w:val="00D84360"/>
    <w:rsid w:val="00D85A42"/>
    <w:rsid w:val="00D87946"/>
    <w:rsid w:val="00D90754"/>
    <w:rsid w:val="00D90A9A"/>
    <w:rsid w:val="00D925FD"/>
    <w:rsid w:val="00DA0D5D"/>
    <w:rsid w:val="00DA1BF1"/>
    <w:rsid w:val="00DA3641"/>
    <w:rsid w:val="00DA53AA"/>
    <w:rsid w:val="00DA5D39"/>
    <w:rsid w:val="00DA6155"/>
    <w:rsid w:val="00DB1940"/>
    <w:rsid w:val="00DB24D1"/>
    <w:rsid w:val="00DC0094"/>
    <w:rsid w:val="00DC3DA3"/>
    <w:rsid w:val="00DC74D4"/>
    <w:rsid w:val="00DD5B43"/>
    <w:rsid w:val="00DD5DDE"/>
    <w:rsid w:val="00DD6010"/>
    <w:rsid w:val="00DD79DB"/>
    <w:rsid w:val="00DE03DF"/>
    <w:rsid w:val="00DE0606"/>
    <w:rsid w:val="00DE20AE"/>
    <w:rsid w:val="00DE74C4"/>
    <w:rsid w:val="00DF4750"/>
    <w:rsid w:val="00E00822"/>
    <w:rsid w:val="00E0100D"/>
    <w:rsid w:val="00E03078"/>
    <w:rsid w:val="00E035D5"/>
    <w:rsid w:val="00E03CCE"/>
    <w:rsid w:val="00E051E0"/>
    <w:rsid w:val="00E1232C"/>
    <w:rsid w:val="00E2179F"/>
    <w:rsid w:val="00E22450"/>
    <w:rsid w:val="00E23AC6"/>
    <w:rsid w:val="00E27F68"/>
    <w:rsid w:val="00E30EA9"/>
    <w:rsid w:val="00E341E2"/>
    <w:rsid w:val="00E34B6F"/>
    <w:rsid w:val="00E35B49"/>
    <w:rsid w:val="00E35E24"/>
    <w:rsid w:val="00E4420F"/>
    <w:rsid w:val="00E451EE"/>
    <w:rsid w:val="00E473B9"/>
    <w:rsid w:val="00E50D2D"/>
    <w:rsid w:val="00E5458E"/>
    <w:rsid w:val="00E547F7"/>
    <w:rsid w:val="00E57BBC"/>
    <w:rsid w:val="00E608B6"/>
    <w:rsid w:val="00E61841"/>
    <w:rsid w:val="00E61EC5"/>
    <w:rsid w:val="00E630F2"/>
    <w:rsid w:val="00E65C89"/>
    <w:rsid w:val="00E71875"/>
    <w:rsid w:val="00E74085"/>
    <w:rsid w:val="00E74FB0"/>
    <w:rsid w:val="00E764A7"/>
    <w:rsid w:val="00E77EAF"/>
    <w:rsid w:val="00E83826"/>
    <w:rsid w:val="00E839D6"/>
    <w:rsid w:val="00E86D3F"/>
    <w:rsid w:val="00E90929"/>
    <w:rsid w:val="00E91B85"/>
    <w:rsid w:val="00E93EEB"/>
    <w:rsid w:val="00E94767"/>
    <w:rsid w:val="00E9580E"/>
    <w:rsid w:val="00E96F47"/>
    <w:rsid w:val="00EA003A"/>
    <w:rsid w:val="00EA0B7E"/>
    <w:rsid w:val="00EA0D01"/>
    <w:rsid w:val="00EA219E"/>
    <w:rsid w:val="00EA4606"/>
    <w:rsid w:val="00EA7561"/>
    <w:rsid w:val="00EB39D0"/>
    <w:rsid w:val="00EB5FF1"/>
    <w:rsid w:val="00EC1411"/>
    <w:rsid w:val="00EC1639"/>
    <w:rsid w:val="00EC3974"/>
    <w:rsid w:val="00EC4482"/>
    <w:rsid w:val="00EC6369"/>
    <w:rsid w:val="00EC6847"/>
    <w:rsid w:val="00EC7253"/>
    <w:rsid w:val="00ED0770"/>
    <w:rsid w:val="00ED0D94"/>
    <w:rsid w:val="00ED2844"/>
    <w:rsid w:val="00ED3CCA"/>
    <w:rsid w:val="00EE1F7A"/>
    <w:rsid w:val="00EE2D19"/>
    <w:rsid w:val="00EE3C17"/>
    <w:rsid w:val="00EE462A"/>
    <w:rsid w:val="00EE5A26"/>
    <w:rsid w:val="00EF0C09"/>
    <w:rsid w:val="00EF3BF7"/>
    <w:rsid w:val="00EF574E"/>
    <w:rsid w:val="00F004F9"/>
    <w:rsid w:val="00F00B73"/>
    <w:rsid w:val="00F025EC"/>
    <w:rsid w:val="00F1007C"/>
    <w:rsid w:val="00F12A6F"/>
    <w:rsid w:val="00F158AD"/>
    <w:rsid w:val="00F17246"/>
    <w:rsid w:val="00F200F5"/>
    <w:rsid w:val="00F202FB"/>
    <w:rsid w:val="00F21880"/>
    <w:rsid w:val="00F23CA5"/>
    <w:rsid w:val="00F25728"/>
    <w:rsid w:val="00F30912"/>
    <w:rsid w:val="00F32DF0"/>
    <w:rsid w:val="00F33F15"/>
    <w:rsid w:val="00F36E1B"/>
    <w:rsid w:val="00F37282"/>
    <w:rsid w:val="00F37B58"/>
    <w:rsid w:val="00F42921"/>
    <w:rsid w:val="00F43E1A"/>
    <w:rsid w:val="00F46F86"/>
    <w:rsid w:val="00F509F3"/>
    <w:rsid w:val="00F51D7D"/>
    <w:rsid w:val="00F521E7"/>
    <w:rsid w:val="00F53CE1"/>
    <w:rsid w:val="00F55B1D"/>
    <w:rsid w:val="00F61110"/>
    <w:rsid w:val="00F64400"/>
    <w:rsid w:val="00F6508D"/>
    <w:rsid w:val="00F70F4C"/>
    <w:rsid w:val="00F7169A"/>
    <w:rsid w:val="00F736B4"/>
    <w:rsid w:val="00F80891"/>
    <w:rsid w:val="00F82081"/>
    <w:rsid w:val="00F835E0"/>
    <w:rsid w:val="00F83C86"/>
    <w:rsid w:val="00F85001"/>
    <w:rsid w:val="00F87D84"/>
    <w:rsid w:val="00F87FFA"/>
    <w:rsid w:val="00F900F2"/>
    <w:rsid w:val="00F909E8"/>
    <w:rsid w:val="00F91AC4"/>
    <w:rsid w:val="00F93C81"/>
    <w:rsid w:val="00F95453"/>
    <w:rsid w:val="00F95787"/>
    <w:rsid w:val="00F95EF0"/>
    <w:rsid w:val="00F96810"/>
    <w:rsid w:val="00FA031D"/>
    <w:rsid w:val="00FB2792"/>
    <w:rsid w:val="00FB581C"/>
    <w:rsid w:val="00FB6A62"/>
    <w:rsid w:val="00FB6C34"/>
    <w:rsid w:val="00FB728C"/>
    <w:rsid w:val="00FC0666"/>
    <w:rsid w:val="00FC0873"/>
    <w:rsid w:val="00FC3AFF"/>
    <w:rsid w:val="00FC5AAF"/>
    <w:rsid w:val="00FC677D"/>
    <w:rsid w:val="00FC7C30"/>
    <w:rsid w:val="00FD3B17"/>
    <w:rsid w:val="00FD6412"/>
    <w:rsid w:val="00FD6802"/>
    <w:rsid w:val="00FD7AD5"/>
    <w:rsid w:val="00FE00A8"/>
    <w:rsid w:val="00FE2A5E"/>
    <w:rsid w:val="00FE33E1"/>
    <w:rsid w:val="00FE3E3C"/>
    <w:rsid w:val="00FE4A7E"/>
    <w:rsid w:val="00FF155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B626"/>
  <w15:docId w15:val="{3A563985-13D5-4EF7-99F3-E5C164A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писок мой1,mcd_гпи_маркиров.список ур.1,List Paragraph,Абзац списка МКД,ПАРАГРАФ,Абзац списка11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5B2ED3"/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,ПАРАГРАФ Знак,Абзац списка11 Знак"/>
    <w:link w:val="a6"/>
    <w:uiPriority w:val="34"/>
    <w:locked/>
    <w:rsid w:val="004612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225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3EF5-9446-4866-BAC8-D98899F3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2</cp:revision>
  <cp:lastPrinted>2024-12-09T08:23:00Z</cp:lastPrinted>
  <dcterms:created xsi:type="dcterms:W3CDTF">2024-12-09T08:28:00Z</dcterms:created>
  <dcterms:modified xsi:type="dcterms:W3CDTF">2024-12-09T08:28:00Z</dcterms:modified>
</cp:coreProperties>
</file>