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B075" w14:textId="0E370B09" w:rsidR="00FE1AAF" w:rsidRPr="00FE1AAF" w:rsidRDefault="00E930B4" w:rsidP="009D5A17">
      <w:r w:rsidRPr="00E930B4">
        <w:rPr>
          <w:sz w:val="24"/>
          <w:szCs w:val="24"/>
        </w:rPr>
        <w:t xml:space="preserve">                                                                                      </w:t>
      </w:r>
    </w:p>
    <w:p w14:paraId="567F6646" w14:textId="6CCD7612" w:rsidR="00FE1AAF" w:rsidRPr="00A8377D" w:rsidRDefault="009D5A17" w:rsidP="00FE1AAF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FE1AAF" w:rsidRPr="00A8377D">
        <w:rPr>
          <w:b/>
          <w:sz w:val="24"/>
          <w:szCs w:val="24"/>
        </w:rPr>
        <w:t>о результата</w:t>
      </w:r>
      <w:r w:rsidR="00FE1AAF">
        <w:rPr>
          <w:b/>
          <w:sz w:val="24"/>
          <w:szCs w:val="24"/>
        </w:rPr>
        <w:t>х</w:t>
      </w:r>
      <w:r w:rsidR="00B30BAE">
        <w:rPr>
          <w:b/>
          <w:sz w:val="24"/>
          <w:szCs w:val="24"/>
        </w:rPr>
        <w:t xml:space="preserve"> параллельного </w:t>
      </w:r>
      <w:r w:rsidR="00F02DF9">
        <w:rPr>
          <w:b/>
          <w:sz w:val="24"/>
          <w:szCs w:val="24"/>
        </w:rPr>
        <w:t xml:space="preserve">контрольного </w:t>
      </w:r>
      <w:r w:rsidR="00FE1AAF" w:rsidRPr="00A8377D">
        <w:rPr>
          <w:b/>
          <w:sz w:val="24"/>
          <w:szCs w:val="24"/>
        </w:rPr>
        <w:t>мероприятия</w:t>
      </w:r>
    </w:p>
    <w:p w14:paraId="138E517B" w14:textId="17167DCC" w:rsidR="00F02DF9" w:rsidRPr="00F02DF9" w:rsidRDefault="00F02DF9" w:rsidP="00F02DF9">
      <w:pPr>
        <w:spacing w:line="240" w:lineRule="auto"/>
        <w:jc w:val="center"/>
        <w:rPr>
          <w:b/>
          <w:sz w:val="24"/>
          <w:szCs w:val="24"/>
        </w:rPr>
      </w:pPr>
      <w:r w:rsidRPr="00F02DF9">
        <w:rPr>
          <w:b/>
          <w:sz w:val="24"/>
          <w:szCs w:val="24"/>
        </w:rPr>
        <w:t>«Проверка обоснованности и законности расходования бюджетных средств муниципальными образованиями на приобретение жилых помещений, а также использование жилых помещений по договорам социального найма в 2018-2023 г. (выборочно)»</w:t>
      </w:r>
      <w:r w:rsidR="00D60050">
        <w:rPr>
          <w:b/>
          <w:sz w:val="24"/>
          <w:szCs w:val="24"/>
        </w:rPr>
        <w:t xml:space="preserve"> (с Контрольно-счетной палатой Томской области)</w:t>
      </w:r>
    </w:p>
    <w:p w14:paraId="7E93F9EC" w14:textId="77777777" w:rsidR="00FE1AAF" w:rsidRDefault="00FE1AAF" w:rsidP="00FE1AA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135E9C54" w14:textId="223669B7" w:rsidR="00A3086E" w:rsidRDefault="009D5A17" w:rsidP="00296BFB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соответствии</w:t>
      </w:r>
      <w:r w:rsidR="004F69CE">
        <w:rPr>
          <w:color w:val="000000" w:themeColor="text1"/>
          <w:sz w:val="24"/>
          <w:szCs w:val="24"/>
        </w:rPr>
        <w:t xml:space="preserve"> с</w:t>
      </w:r>
      <w:r w:rsidR="00296BFB" w:rsidRPr="00296BFB">
        <w:rPr>
          <w:color w:val="000000" w:themeColor="text1"/>
          <w:sz w:val="24"/>
          <w:szCs w:val="24"/>
        </w:rPr>
        <w:t xml:space="preserve"> план</w:t>
      </w:r>
      <w:r w:rsidR="004F69CE">
        <w:rPr>
          <w:color w:val="000000" w:themeColor="text1"/>
          <w:sz w:val="24"/>
          <w:szCs w:val="24"/>
        </w:rPr>
        <w:t>ом</w:t>
      </w:r>
      <w:r w:rsidR="00296BFB" w:rsidRPr="00296BFB">
        <w:rPr>
          <w:color w:val="000000" w:themeColor="text1"/>
          <w:sz w:val="24"/>
          <w:szCs w:val="24"/>
        </w:rPr>
        <w:t xml:space="preserve"> работы Счетной палаты Колпашевского района на 202</w:t>
      </w:r>
      <w:r w:rsidR="00CA5602">
        <w:rPr>
          <w:color w:val="000000" w:themeColor="text1"/>
          <w:sz w:val="24"/>
          <w:szCs w:val="24"/>
        </w:rPr>
        <w:t xml:space="preserve">5 </w:t>
      </w:r>
      <w:r w:rsidR="00296BFB" w:rsidRPr="00296BFB">
        <w:rPr>
          <w:color w:val="000000" w:themeColor="text1"/>
          <w:sz w:val="24"/>
          <w:szCs w:val="24"/>
        </w:rPr>
        <w:t>год</w:t>
      </w:r>
      <w:r w:rsidR="00B46270">
        <w:rPr>
          <w:color w:val="000000" w:themeColor="text1"/>
          <w:sz w:val="24"/>
          <w:szCs w:val="24"/>
        </w:rPr>
        <w:t xml:space="preserve"> и на основании решения о проведении Контрольно-счетной палатой Томской области и контрольно-счетными органами муниципальных образований Томской области параллельного контрольного мероприятия от 26.02.2025г. </w:t>
      </w:r>
      <w:r w:rsidR="004F69CE">
        <w:rPr>
          <w:color w:val="000000" w:themeColor="text1"/>
          <w:sz w:val="24"/>
          <w:szCs w:val="24"/>
        </w:rPr>
        <w:t>проведен</w:t>
      </w:r>
      <w:r w:rsidR="00B30BAE">
        <w:rPr>
          <w:color w:val="000000" w:themeColor="text1"/>
          <w:sz w:val="24"/>
          <w:szCs w:val="24"/>
        </w:rPr>
        <w:t>а проверка обоснованности и законности расходования бюджетных средств муниципальными образованиями на приобретение жилых помещений, а также использование жилых помещений по договорам социального найма в 2018-2023 г</w:t>
      </w:r>
      <w:r w:rsidR="002C026F">
        <w:rPr>
          <w:color w:val="000000" w:themeColor="text1"/>
          <w:sz w:val="24"/>
          <w:szCs w:val="24"/>
        </w:rPr>
        <w:t>одах</w:t>
      </w:r>
      <w:r w:rsidR="00B30BAE">
        <w:rPr>
          <w:color w:val="000000" w:themeColor="text1"/>
          <w:sz w:val="24"/>
          <w:szCs w:val="24"/>
        </w:rPr>
        <w:t xml:space="preserve"> (выборочно).</w:t>
      </w:r>
    </w:p>
    <w:p w14:paraId="65B91258" w14:textId="0315AA03" w:rsidR="002E5CA2" w:rsidRPr="002E5CA2" w:rsidRDefault="002E5CA2" w:rsidP="002E5CA2">
      <w:pPr>
        <w:shd w:val="clear" w:color="auto" w:fill="FFFFFF"/>
        <w:spacing w:line="240" w:lineRule="auto"/>
        <w:ind w:firstLine="708"/>
        <w:rPr>
          <w:rFonts w:ascii="Helvetica" w:hAnsi="Helvetica" w:cs="Helvetica"/>
          <w:color w:val="1A1A1A"/>
          <w:sz w:val="24"/>
          <w:szCs w:val="24"/>
        </w:rPr>
      </w:pPr>
      <w:r w:rsidRPr="002E5CA2">
        <w:rPr>
          <w:color w:val="1A1A1A"/>
          <w:sz w:val="24"/>
          <w:szCs w:val="24"/>
        </w:rPr>
        <w:t>Согласно п. 13 ч. 1 ст. 14.1 Федерального закона от 06.10.2003 г.</w:t>
      </w:r>
      <w:r>
        <w:rPr>
          <w:color w:val="1A1A1A"/>
          <w:sz w:val="24"/>
          <w:szCs w:val="24"/>
        </w:rPr>
        <w:t xml:space="preserve"> </w:t>
      </w:r>
      <w:r w:rsidRPr="002E5CA2">
        <w:rPr>
          <w:color w:val="1A1A1A"/>
          <w:sz w:val="24"/>
          <w:szCs w:val="24"/>
        </w:rPr>
        <w:t>№ 131-ФЗ «Об общих принципах организации местного самоуправления в Российской Федерации» к праву органов местного самоуправления городского, сельского поселения на решение вопросов, не отнесенных к вопросам местного значения поселений, относится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14:paraId="08019B28" w14:textId="77777777" w:rsidR="002E5CA2" w:rsidRPr="002E5CA2" w:rsidRDefault="002E5CA2" w:rsidP="002E5CA2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2E5CA2">
        <w:rPr>
          <w:color w:val="000000"/>
          <w:sz w:val="24"/>
          <w:szCs w:val="24"/>
          <w:shd w:val="clear" w:color="auto" w:fill="FFFFFF"/>
        </w:rPr>
        <w:t>В соответствии со статьей 14 Жилищного кодекса Российской Федерации к полномочиям органов местного самоуправления относится ведение учета муниципального жилищного фонда, определение порядка предоставления жилых помещений муниципального специализированного жилищного фонда.</w:t>
      </w:r>
    </w:p>
    <w:p w14:paraId="40A9F133" w14:textId="77777777" w:rsidR="002E5CA2" w:rsidRPr="002E5CA2" w:rsidRDefault="002E5CA2" w:rsidP="002E5CA2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2E5CA2">
        <w:rPr>
          <w:color w:val="000000"/>
          <w:sz w:val="24"/>
          <w:szCs w:val="24"/>
          <w:shd w:val="clear" w:color="auto" w:fill="FFFFFF"/>
        </w:rPr>
        <w:t>Нормативным правовым актом, регулирующим право детей-сирот и детей, оставшихся без попечения родителей, на обеспечение жилыми помещениями, является Федеральный закон от 21.12.1996 № 159-ФЗ, который определяет общие принципы, содержание и меры государственной поддержки данной категории лиц (далее – Федеральный закон № 159-ФЗ).</w:t>
      </w:r>
    </w:p>
    <w:p w14:paraId="5296F6AF" w14:textId="77777777" w:rsidR="002E5CA2" w:rsidRPr="002E5CA2" w:rsidRDefault="002E5CA2" w:rsidP="002E5CA2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2E5CA2">
        <w:rPr>
          <w:color w:val="000000"/>
          <w:sz w:val="24"/>
          <w:szCs w:val="24"/>
          <w:shd w:val="clear" w:color="auto" w:fill="FFFFFF"/>
        </w:rPr>
        <w:t>В силу положений п.1 ст. 8 Федерального закона № 159-ФЗ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14:paraId="04828A85" w14:textId="77777777" w:rsidR="002E5CA2" w:rsidRPr="002E5CA2" w:rsidRDefault="002E5CA2" w:rsidP="002E5CA2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2E5CA2">
        <w:rPr>
          <w:color w:val="000000"/>
          <w:sz w:val="24"/>
          <w:szCs w:val="24"/>
          <w:shd w:val="clear" w:color="auto" w:fill="FFFFFF"/>
        </w:rPr>
        <w:t xml:space="preserve">На территории Томской области вопросы, связанные с обеспечением детей-сирот и детей, оставшихся без попечения родителей, лиц из числа детей-сирот и детей, оставшихся без попечения родителей, жилыми помещениями, регулируются Законом Томской области от 19.08.1999 № 28-ОЗ, которым установлены аналогичные правила (статья 15). </w:t>
      </w:r>
    </w:p>
    <w:p w14:paraId="1F08B5DC" w14:textId="77777777" w:rsidR="002E5CA2" w:rsidRPr="002E5CA2" w:rsidRDefault="002E5CA2" w:rsidP="002E5CA2">
      <w:pPr>
        <w:spacing w:line="240" w:lineRule="auto"/>
        <w:rPr>
          <w:color w:val="22272F"/>
          <w:sz w:val="24"/>
          <w:szCs w:val="24"/>
          <w:shd w:val="clear" w:color="auto" w:fill="FFFFFF"/>
        </w:rPr>
      </w:pPr>
      <w:r w:rsidRPr="002E5CA2">
        <w:rPr>
          <w:rStyle w:val="ae"/>
          <w:i w:val="0"/>
          <w:iCs w:val="0"/>
          <w:color w:val="22272F"/>
          <w:sz w:val="24"/>
          <w:szCs w:val="24"/>
          <w:shd w:val="clear" w:color="auto" w:fill="FFFFFF"/>
        </w:rPr>
        <w:t>В соответствии с Законом</w:t>
      </w:r>
      <w:r w:rsidRPr="002E5CA2">
        <w:rPr>
          <w:color w:val="22272F"/>
          <w:sz w:val="24"/>
          <w:szCs w:val="24"/>
          <w:shd w:val="clear" w:color="auto" w:fill="FFFFFF"/>
        </w:rPr>
        <w:t> </w:t>
      </w:r>
      <w:r w:rsidRPr="002E5CA2">
        <w:rPr>
          <w:rStyle w:val="ae"/>
          <w:i w:val="0"/>
          <w:iCs w:val="0"/>
          <w:color w:val="22272F"/>
          <w:sz w:val="24"/>
          <w:szCs w:val="24"/>
          <w:shd w:val="clear" w:color="auto" w:fill="FFFFFF"/>
        </w:rPr>
        <w:t>Томской</w:t>
      </w:r>
      <w:r w:rsidRPr="002E5CA2">
        <w:rPr>
          <w:color w:val="22272F"/>
          <w:sz w:val="24"/>
          <w:szCs w:val="24"/>
          <w:shd w:val="clear" w:color="auto" w:fill="FFFFFF"/>
        </w:rPr>
        <w:t> </w:t>
      </w:r>
      <w:r w:rsidRPr="002E5CA2">
        <w:rPr>
          <w:rStyle w:val="ae"/>
          <w:i w:val="0"/>
          <w:iCs w:val="0"/>
          <w:color w:val="22272F"/>
          <w:sz w:val="24"/>
          <w:szCs w:val="24"/>
          <w:shd w:val="clear" w:color="auto" w:fill="FFFFFF"/>
        </w:rPr>
        <w:t>области</w:t>
      </w:r>
      <w:r w:rsidRPr="002E5CA2">
        <w:rPr>
          <w:color w:val="22272F"/>
          <w:sz w:val="24"/>
          <w:szCs w:val="24"/>
          <w:shd w:val="clear" w:color="auto" w:fill="FFFFFF"/>
        </w:rPr>
        <w:t> от 11 сентября 2007 г. № </w:t>
      </w:r>
      <w:r w:rsidRPr="002E5CA2">
        <w:rPr>
          <w:rStyle w:val="ae"/>
          <w:i w:val="0"/>
          <w:iCs w:val="0"/>
          <w:color w:val="22272F"/>
          <w:sz w:val="24"/>
          <w:szCs w:val="24"/>
          <w:shd w:val="clear" w:color="auto" w:fill="FFFFFF"/>
        </w:rPr>
        <w:t>188</w:t>
      </w:r>
      <w:r w:rsidRPr="002E5CA2">
        <w:rPr>
          <w:color w:val="22272F"/>
          <w:sz w:val="24"/>
          <w:szCs w:val="24"/>
          <w:shd w:val="clear" w:color="auto" w:fill="FFFFFF"/>
        </w:rPr>
        <w:t>-</w:t>
      </w:r>
      <w:r w:rsidRPr="002E5CA2">
        <w:rPr>
          <w:rStyle w:val="ae"/>
          <w:i w:val="0"/>
          <w:iCs w:val="0"/>
          <w:color w:val="22272F"/>
          <w:sz w:val="24"/>
          <w:szCs w:val="24"/>
          <w:shd w:val="clear" w:color="auto" w:fill="FFFFFF"/>
        </w:rPr>
        <w:t xml:space="preserve">ОЗ </w:t>
      </w:r>
      <w:r w:rsidRPr="002E5CA2">
        <w:rPr>
          <w:color w:val="22272F"/>
          <w:sz w:val="24"/>
          <w:szCs w:val="24"/>
          <w:shd w:val="clear" w:color="auto" w:fill="FFFFFF"/>
        </w:rPr>
        <w:t xml:space="preserve">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</w:t>
      </w:r>
      <w:r w:rsidRPr="002E5CA2">
        <w:rPr>
          <w:color w:val="22272F"/>
          <w:sz w:val="24"/>
          <w:szCs w:val="24"/>
          <w:shd w:val="clear" w:color="auto" w:fill="FFFFFF"/>
        </w:rPr>
        <w:lastRenderedPageBreak/>
        <w:t>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категории» органы местного самоуправления поселений наделяются государственными полномочиями:</w:t>
      </w:r>
    </w:p>
    <w:p w14:paraId="2C356C79" w14:textId="77777777" w:rsidR="002E5CA2" w:rsidRPr="002E5CA2" w:rsidRDefault="002E5CA2" w:rsidP="002E5CA2">
      <w:pPr>
        <w:spacing w:line="240" w:lineRule="auto"/>
        <w:rPr>
          <w:color w:val="22272F"/>
          <w:sz w:val="24"/>
          <w:szCs w:val="24"/>
        </w:rPr>
      </w:pPr>
      <w:r w:rsidRPr="002E5CA2">
        <w:rPr>
          <w:color w:val="22272F"/>
          <w:sz w:val="24"/>
          <w:szCs w:val="24"/>
          <w:shd w:val="clear" w:color="auto" w:fill="FFFFFF"/>
        </w:rPr>
        <w:t xml:space="preserve">1) </w:t>
      </w:r>
      <w:r w:rsidRPr="002E5CA2">
        <w:rPr>
          <w:color w:val="22272F"/>
          <w:sz w:val="24"/>
          <w:szCs w:val="24"/>
        </w:rPr>
        <w:t>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помещений;</w:t>
      </w:r>
    </w:p>
    <w:p w14:paraId="6BBA50C2" w14:textId="2810D4CB" w:rsidR="002E5CA2" w:rsidRDefault="002E5CA2" w:rsidP="002E5C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2E5CA2">
        <w:rPr>
          <w:color w:val="22272F"/>
        </w:rPr>
        <w:t xml:space="preserve">2) по предоставлению социальной выплаты, удостоверяемой государственным жилищным сертификатом Томской области (далее - жилищный сертификат)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 </w:t>
      </w:r>
    </w:p>
    <w:p w14:paraId="450213DC" w14:textId="7941129E" w:rsidR="006D0A56" w:rsidRPr="006D0A56" w:rsidRDefault="006D0A56" w:rsidP="006D0A56">
      <w:pPr>
        <w:spacing w:line="240" w:lineRule="auto"/>
        <w:ind w:firstLine="708"/>
        <w:rPr>
          <w:color w:val="000000"/>
          <w:sz w:val="24"/>
          <w:szCs w:val="24"/>
        </w:rPr>
      </w:pPr>
      <w:r w:rsidRPr="006D0A56">
        <w:rPr>
          <w:color w:val="000000"/>
          <w:sz w:val="24"/>
          <w:szCs w:val="24"/>
        </w:rPr>
        <w:t>За 2018-2023 годы</w:t>
      </w:r>
      <w:r w:rsidR="006C7997">
        <w:rPr>
          <w:color w:val="000000"/>
          <w:sz w:val="24"/>
          <w:szCs w:val="24"/>
        </w:rPr>
        <w:t xml:space="preserve"> муниципальными образованиями Колпашевского района </w:t>
      </w:r>
      <w:r w:rsidRPr="006D0A56">
        <w:rPr>
          <w:color w:val="000000"/>
          <w:sz w:val="24"/>
          <w:szCs w:val="24"/>
        </w:rPr>
        <w:t>на приобретение жилых помещений в целом из бюджетов бюджетной системы Российской Федерации израсходовано 82 306,95 тыс.рублей, из них:</w:t>
      </w:r>
    </w:p>
    <w:p w14:paraId="7BC0BDA1" w14:textId="77777777" w:rsidR="006D0A56" w:rsidRPr="006D0A56" w:rsidRDefault="006D0A56" w:rsidP="006D0A56">
      <w:pPr>
        <w:spacing w:line="240" w:lineRule="auto"/>
        <w:ind w:firstLine="708"/>
        <w:rPr>
          <w:color w:val="000000"/>
          <w:sz w:val="24"/>
          <w:szCs w:val="24"/>
        </w:rPr>
      </w:pPr>
      <w:r w:rsidRPr="006D0A56">
        <w:rPr>
          <w:color w:val="000000"/>
          <w:sz w:val="24"/>
          <w:szCs w:val="24"/>
        </w:rPr>
        <w:t xml:space="preserve"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58 141,95 тыс.рублей; </w:t>
      </w:r>
    </w:p>
    <w:p w14:paraId="2C37BA1B" w14:textId="77777777" w:rsidR="006D0A56" w:rsidRPr="006D0A56" w:rsidRDefault="006D0A56" w:rsidP="006D0A56">
      <w:pPr>
        <w:spacing w:line="240" w:lineRule="auto"/>
        <w:ind w:firstLine="708"/>
        <w:rPr>
          <w:color w:val="000000"/>
          <w:sz w:val="24"/>
          <w:szCs w:val="24"/>
        </w:rPr>
      </w:pPr>
      <w:r w:rsidRPr="006D0A56">
        <w:rPr>
          <w:color w:val="000000"/>
          <w:sz w:val="24"/>
          <w:szCs w:val="24"/>
        </w:rPr>
        <w:t>субвенции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 – 8 190,0 тыс.рублей;</w:t>
      </w:r>
    </w:p>
    <w:p w14:paraId="70EB77F2" w14:textId="77777777" w:rsidR="006D0A56" w:rsidRPr="006D0A56" w:rsidRDefault="006D0A56" w:rsidP="006D0A56">
      <w:pPr>
        <w:spacing w:line="240" w:lineRule="auto"/>
        <w:ind w:firstLine="708"/>
        <w:rPr>
          <w:color w:val="000000"/>
          <w:sz w:val="24"/>
          <w:szCs w:val="24"/>
        </w:rPr>
      </w:pPr>
      <w:r w:rsidRPr="006D0A56">
        <w:rPr>
          <w:color w:val="000000"/>
          <w:sz w:val="24"/>
          <w:szCs w:val="24"/>
        </w:rPr>
        <w:t>иные 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 – 15 575,0 тыс.рублей;</w:t>
      </w:r>
    </w:p>
    <w:p w14:paraId="14656C76" w14:textId="77777777" w:rsidR="006D0A56" w:rsidRPr="006D0A56" w:rsidRDefault="006D0A56" w:rsidP="006D0A56">
      <w:pPr>
        <w:spacing w:line="240" w:lineRule="auto"/>
        <w:ind w:firstLine="708"/>
        <w:rPr>
          <w:color w:val="000000"/>
          <w:sz w:val="24"/>
          <w:szCs w:val="24"/>
        </w:rPr>
      </w:pPr>
      <w:r w:rsidRPr="006D0A56">
        <w:rPr>
          <w:color w:val="000000"/>
          <w:sz w:val="24"/>
          <w:szCs w:val="24"/>
        </w:rPr>
        <w:t>реализация мероприятий по приобретению муниципального жилья в рамках ведомственной целевой программы «Обеспечение эффективного управления и распоряжения муниципальным имуществом» за счет средств бюджета муниципального образования «Колпашевский район» – 400,0 тыс.рублей.</w:t>
      </w:r>
    </w:p>
    <w:p w14:paraId="11FEB3ED" w14:textId="77777777" w:rsidR="006D0A56" w:rsidRPr="006D0A56" w:rsidRDefault="006D0A56" w:rsidP="006D0A56">
      <w:pPr>
        <w:spacing w:line="240" w:lineRule="auto"/>
        <w:ind w:firstLine="708"/>
        <w:rPr>
          <w:color w:val="000000"/>
          <w:sz w:val="24"/>
          <w:szCs w:val="24"/>
        </w:rPr>
      </w:pPr>
      <w:r w:rsidRPr="006D0A56">
        <w:rPr>
          <w:color w:val="000000"/>
          <w:sz w:val="24"/>
          <w:szCs w:val="24"/>
        </w:rPr>
        <w:t xml:space="preserve">В проверяемом периоде муниципальными образованиями приобретено 89 жилых помещений, 6 жилых помещений приобретено за счет реализации жилищных сертификатов. </w:t>
      </w:r>
    </w:p>
    <w:p w14:paraId="3CF2A9B8" w14:textId="0B5DA72A" w:rsidR="006D0A56" w:rsidRPr="006D0A56" w:rsidRDefault="006D0A56" w:rsidP="006D0A56">
      <w:pPr>
        <w:spacing w:line="240" w:lineRule="auto"/>
        <w:ind w:firstLine="708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В</w:t>
      </w:r>
      <w:r w:rsidRPr="006D0A56">
        <w:rPr>
          <w:color w:val="22272F"/>
          <w:sz w:val="24"/>
          <w:szCs w:val="24"/>
        </w:rPr>
        <w:t>се жилые помещения, приобретенные в проверяемом периоде предоставлены гражданам, в том числе:</w:t>
      </w:r>
    </w:p>
    <w:p w14:paraId="4465CE63" w14:textId="77777777" w:rsidR="006D0A56" w:rsidRPr="006D0A56" w:rsidRDefault="006D0A56" w:rsidP="006D0A56">
      <w:pPr>
        <w:spacing w:line="240" w:lineRule="auto"/>
        <w:ind w:firstLine="708"/>
        <w:rPr>
          <w:color w:val="22272F"/>
          <w:sz w:val="24"/>
          <w:szCs w:val="24"/>
        </w:rPr>
      </w:pPr>
      <w:r w:rsidRPr="006D0A56">
        <w:rPr>
          <w:color w:val="22272F"/>
          <w:sz w:val="24"/>
          <w:szCs w:val="24"/>
        </w:rPr>
        <w:t xml:space="preserve">- 1 жилое помещение предоставлено лицу, состоящему в трудовых отношениях с </w:t>
      </w:r>
      <w:r w:rsidRPr="006D0A56">
        <w:rPr>
          <w:color w:val="000000"/>
          <w:sz w:val="24"/>
          <w:szCs w:val="24"/>
        </w:rPr>
        <w:t>ОГАУЗ «Колпашевская РБ»</w:t>
      </w:r>
      <w:r w:rsidRPr="006D0A56">
        <w:rPr>
          <w:color w:val="22272F"/>
          <w:sz w:val="24"/>
          <w:szCs w:val="24"/>
        </w:rPr>
        <w:t>;</w:t>
      </w:r>
    </w:p>
    <w:p w14:paraId="10AB7DF1" w14:textId="77777777" w:rsidR="006D0A56" w:rsidRPr="006D0A56" w:rsidRDefault="006D0A56" w:rsidP="006D0A56">
      <w:pPr>
        <w:spacing w:line="240" w:lineRule="auto"/>
        <w:ind w:firstLine="708"/>
        <w:rPr>
          <w:color w:val="22272F"/>
          <w:sz w:val="24"/>
          <w:szCs w:val="24"/>
        </w:rPr>
      </w:pPr>
      <w:r w:rsidRPr="006D0A56">
        <w:rPr>
          <w:color w:val="22272F"/>
          <w:sz w:val="24"/>
          <w:szCs w:val="24"/>
        </w:rPr>
        <w:t>- 1 жилое помещение предоставлено гражданину в целях переселения из аварийного жилья;</w:t>
      </w:r>
    </w:p>
    <w:p w14:paraId="1E0B2F17" w14:textId="2B32DB28" w:rsidR="006D0A56" w:rsidRPr="006D0A56" w:rsidRDefault="006D0A56" w:rsidP="006D0A56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6D0A56">
        <w:rPr>
          <w:color w:val="22272F"/>
          <w:sz w:val="24"/>
          <w:szCs w:val="24"/>
        </w:rPr>
        <w:lastRenderedPageBreak/>
        <w:t xml:space="preserve">- 87 жилых помещения переданы в пользование по договору найма жилого помещения для </w:t>
      </w:r>
      <w:r w:rsidRPr="006D0A56">
        <w:rPr>
          <w:color w:val="000000"/>
          <w:sz w:val="24"/>
          <w:szCs w:val="24"/>
        </w:rPr>
        <w:t xml:space="preserve">детей-сирот </w:t>
      </w:r>
      <w:r w:rsidRPr="006D0A56">
        <w:rPr>
          <w:color w:val="000000"/>
          <w:sz w:val="24"/>
          <w:szCs w:val="24"/>
          <w:shd w:val="clear" w:color="auto" w:fill="FFFFFF"/>
        </w:rPr>
        <w:t>и детей, оставшихся без попечения родителей, лиц из числа детей-сирот и детей, оставшихся без попечения родителей;</w:t>
      </w:r>
    </w:p>
    <w:p w14:paraId="2E1A4319" w14:textId="2CE018FC" w:rsidR="006D0A56" w:rsidRDefault="006D0A56" w:rsidP="006D0A56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6D0A56">
        <w:rPr>
          <w:color w:val="000000"/>
          <w:sz w:val="24"/>
          <w:szCs w:val="24"/>
          <w:shd w:val="clear" w:color="auto" w:fill="FFFFFF"/>
        </w:rPr>
        <w:t>- 6 жилых помещений приобретены и оформлены в собственность лиц, которые ранее относились к категории детей-сирот, оставшихся без попечения родителей, получивших жилищный сертификат.</w:t>
      </w:r>
    </w:p>
    <w:p w14:paraId="5F82143D" w14:textId="20121709" w:rsidR="008C532D" w:rsidRDefault="005508EF" w:rsidP="00A750F6">
      <w:pPr>
        <w:shd w:val="clear" w:color="auto" w:fill="FFFFFF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</w:t>
      </w:r>
      <w:r w:rsidR="008C532D">
        <w:rPr>
          <w:color w:val="000000" w:themeColor="text1"/>
          <w:sz w:val="24"/>
          <w:szCs w:val="24"/>
        </w:rPr>
        <w:t>езультат</w:t>
      </w:r>
      <w:r>
        <w:rPr>
          <w:color w:val="000000" w:themeColor="text1"/>
          <w:sz w:val="24"/>
          <w:szCs w:val="24"/>
        </w:rPr>
        <w:t>ам</w:t>
      </w:r>
      <w:r w:rsidR="00AD062C">
        <w:rPr>
          <w:color w:val="000000" w:themeColor="text1"/>
          <w:sz w:val="24"/>
          <w:szCs w:val="24"/>
        </w:rPr>
        <w:t xml:space="preserve"> параллельного</w:t>
      </w:r>
      <w:r w:rsidR="006E64FC">
        <w:rPr>
          <w:color w:val="000000" w:themeColor="text1"/>
          <w:sz w:val="24"/>
          <w:szCs w:val="24"/>
        </w:rPr>
        <w:t xml:space="preserve"> контрольного </w:t>
      </w:r>
      <w:r w:rsidR="008C532D">
        <w:rPr>
          <w:color w:val="000000" w:themeColor="text1"/>
          <w:sz w:val="24"/>
          <w:szCs w:val="24"/>
        </w:rPr>
        <w:t>мероприятия установлено</w:t>
      </w:r>
      <w:r w:rsidR="006E64FC">
        <w:rPr>
          <w:color w:val="000000" w:themeColor="text1"/>
          <w:sz w:val="24"/>
          <w:szCs w:val="24"/>
        </w:rPr>
        <w:t>:</w:t>
      </w:r>
    </w:p>
    <w:p w14:paraId="73BD4408" w14:textId="06B14DFA" w:rsidR="006E64FC" w:rsidRDefault="00413258" w:rsidP="00413258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  <w:shd w:val="clear" w:color="auto" w:fill="FFFFFF"/>
        </w:rPr>
      </w:pPr>
      <w:r w:rsidRPr="00413258">
        <w:rPr>
          <w:color w:val="000000"/>
          <w:sz w:val="24"/>
          <w:szCs w:val="24"/>
          <w:shd w:val="clear" w:color="auto" w:fill="FFFFFF"/>
        </w:rPr>
        <w:t>В целом нормативно-правовая база, регулирующая вопросы предоставления граж</w:t>
      </w:r>
      <w:r w:rsidRPr="00413258">
        <w:rPr>
          <w:color w:val="1A1A1A"/>
          <w:sz w:val="24"/>
          <w:szCs w:val="24"/>
        </w:rPr>
        <w:t xml:space="preserve">данам жилых помещений муниципального жилищного фонда </w:t>
      </w:r>
      <w:r w:rsidRPr="00413258">
        <w:rPr>
          <w:color w:val="000000"/>
          <w:sz w:val="24"/>
          <w:szCs w:val="24"/>
          <w:shd w:val="clear" w:color="auto" w:fill="FFFFFF"/>
        </w:rPr>
        <w:t>сформирована в достаточном объеме, нормативные правовые документы по составу и содержанию соответствуют требованиям действующего законодательства и обеспечивают исполнение полномочий в указанной сфере.</w:t>
      </w:r>
    </w:p>
    <w:p w14:paraId="2D737980" w14:textId="63A0DF24" w:rsidR="0012562A" w:rsidRDefault="006E64FC" w:rsidP="001F024C">
      <w:pPr>
        <w:shd w:val="clear" w:color="auto" w:fill="FFFFFF"/>
        <w:spacing w:line="240" w:lineRule="auto"/>
        <w:ind w:firstLine="708"/>
        <w:rPr>
          <w:color w:val="22272F"/>
          <w:sz w:val="24"/>
          <w:szCs w:val="24"/>
          <w:shd w:val="clear" w:color="auto" w:fill="FFFFFF"/>
        </w:rPr>
      </w:pPr>
      <w:r w:rsidRPr="006E64FC">
        <w:rPr>
          <w:color w:val="22272F"/>
          <w:sz w:val="24"/>
          <w:szCs w:val="24"/>
          <w:shd w:val="clear" w:color="auto" w:fill="FFFFFF"/>
        </w:rPr>
        <w:t>Проверкой достоверности отражения в реестре муниципального имущества, сформированного на 31.12.2023 и размещенного на официальном сайте муниципальных образований стоимости объектов специализированного жилищного фонда установлен</w:t>
      </w:r>
      <w:r w:rsidR="001F024C">
        <w:rPr>
          <w:color w:val="22272F"/>
          <w:sz w:val="24"/>
          <w:szCs w:val="24"/>
          <w:shd w:val="clear" w:color="auto" w:fill="FFFFFF"/>
        </w:rPr>
        <w:t>а не актуальная информация.</w:t>
      </w:r>
    </w:p>
    <w:p w14:paraId="2D9D5C4B" w14:textId="0B3C8E06" w:rsidR="001F024C" w:rsidRDefault="0082601A" w:rsidP="001F024C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</w:t>
      </w:r>
      <w:r w:rsidR="001F024C" w:rsidRPr="001F024C">
        <w:rPr>
          <w:color w:val="000000"/>
          <w:sz w:val="24"/>
          <w:szCs w:val="24"/>
          <w:shd w:val="clear" w:color="auto" w:fill="FFFFFF"/>
        </w:rPr>
        <w:t xml:space="preserve"> договорах найма отсутствовали или изменены пункты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утвержденного постановлением Правительства Российской Федерации от 28.06.2013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1F024C" w:rsidRPr="001F024C">
        <w:rPr>
          <w:color w:val="000000"/>
          <w:sz w:val="24"/>
          <w:szCs w:val="24"/>
          <w:shd w:val="clear" w:color="auto" w:fill="FFFFFF"/>
        </w:rPr>
        <w:t>№ 548</w:t>
      </w:r>
      <w:r w:rsidR="001F024C">
        <w:rPr>
          <w:color w:val="000000"/>
          <w:sz w:val="24"/>
          <w:szCs w:val="24"/>
          <w:shd w:val="clear" w:color="auto" w:fill="FFFFFF"/>
        </w:rPr>
        <w:t>.</w:t>
      </w:r>
    </w:p>
    <w:p w14:paraId="51DE9A8C" w14:textId="77777777" w:rsidR="00E64FB4" w:rsidRPr="00E64FB4" w:rsidRDefault="00E64FB4" w:rsidP="00E64FB4">
      <w:pPr>
        <w:autoSpaceDE w:val="0"/>
        <w:autoSpaceDN w:val="0"/>
        <w:adjustRightInd w:val="0"/>
        <w:spacing w:line="240" w:lineRule="auto"/>
        <w:ind w:firstLine="708"/>
        <w:rPr>
          <w:bCs/>
          <w:sz w:val="24"/>
          <w:szCs w:val="24"/>
        </w:rPr>
      </w:pPr>
      <w:r w:rsidRPr="00E64FB4">
        <w:rPr>
          <w:bCs/>
          <w:sz w:val="24"/>
          <w:szCs w:val="24"/>
        </w:rPr>
        <w:t xml:space="preserve">Администрацией Саровского сельского поселения не осуществляются бюджетные полномочия главного администратора доходов бюджета по начислению, учету и контролю за правильностью исчисления, полнотой и своевременностью осуществления платежей в бюджет, пеней и штрафов по ним, предусмотренных статьей 160.1 Бюджетного кодекса Российской Федерации.  </w:t>
      </w:r>
    </w:p>
    <w:p w14:paraId="2D2129F6" w14:textId="3BC05C79" w:rsidR="00E64FB4" w:rsidRDefault="00227FC2" w:rsidP="001F024C">
      <w:pPr>
        <w:shd w:val="clear" w:color="auto" w:fill="FFFFFF"/>
        <w:spacing w:line="240" w:lineRule="auto"/>
        <w:ind w:firstLine="708"/>
        <w:rPr>
          <w:color w:val="1A1A1A"/>
          <w:sz w:val="24"/>
          <w:szCs w:val="24"/>
        </w:rPr>
      </w:pPr>
      <w:r w:rsidRPr="00227FC2">
        <w:rPr>
          <w:color w:val="1A1A1A"/>
          <w:sz w:val="24"/>
          <w:szCs w:val="24"/>
        </w:rPr>
        <w:t>Приобретение жилых помещений в проверяемом периоде осуществлялось в соответствии с положениями Федерального закона от 05.04.2013 № 44-ФЗ «О контрактной системе в сфере закупок товаров,</w:t>
      </w:r>
      <w:r w:rsidR="0060097D">
        <w:rPr>
          <w:color w:val="1A1A1A"/>
          <w:sz w:val="24"/>
          <w:szCs w:val="24"/>
        </w:rPr>
        <w:t xml:space="preserve"> работ, услуг для обеспечения </w:t>
      </w:r>
      <w:r w:rsidRPr="00227FC2">
        <w:rPr>
          <w:color w:val="1A1A1A"/>
          <w:sz w:val="24"/>
          <w:szCs w:val="24"/>
        </w:rPr>
        <w:t>государственных и муниципальных нужд».</w:t>
      </w:r>
    </w:p>
    <w:p w14:paraId="26DAD74D" w14:textId="26AAACDF" w:rsidR="00227FC2" w:rsidRDefault="00227FC2" w:rsidP="001F024C">
      <w:pPr>
        <w:shd w:val="clear" w:color="auto" w:fill="FFFFFF"/>
        <w:spacing w:line="240" w:lineRule="auto"/>
        <w:ind w:firstLine="708"/>
        <w:rPr>
          <w:color w:val="1A1A1A"/>
          <w:sz w:val="24"/>
          <w:szCs w:val="24"/>
        </w:rPr>
      </w:pPr>
      <w:r w:rsidRPr="00227FC2">
        <w:rPr>
          <w:color w:val="1A1A1A"/>
          <w:sz w:val="24"/>
          <w:szCs w:val="24"/>
        </w:rPr>
        <w:t>Муниципальными образованиями за 2018-2023 годы заключено 89 муниципальных контрактов по результатам электронных аукционов с единственным участником.</w:t>
      </w:r>
    </w:p>
    <w:p w14:paraId="7CB6BB87" w14:textId="638CB4AF" w:rsidR="0044277A" w:rsidRDefault="00051E3D" w:rsidP="001F024C">
      <w:pPr>
        <w:shd w:val="clear" w:color="auto" w:fill="FFFFFF"/>
        <w:spacing w:line="240" w:lineRule="auto"/>
        <w:ind w:firstLine="708"/>
        <w:rPr>
          <w:color w:val="1A1A1A"/>
          <w:sz w:val="24"/>
          <w:szCs w:val="24"/>
        </w:rPr>
      </w:pPr>
      <w:r w:rsidRPr="00051E3D">
        <w:rPr>
          <w:color w:val="1A1A1A"/>
          <w:sz w:val="24"/>
          <w:szCs w:val="24"/>
        </w:rPr>
        <w:t>Анализ проведенных закупок для обеспечения жилыми помещениями детей-сирот показал, что имеет место несоблюдение муниципальными образованиями требований федерального законодательства, правовых актов органов местного самоуправления, а именно правового акта органа местного самоуправления, установившего норму предоставления жилого помещения на одного человека и требований п. 7 ст. 8 Федерального закона от 21.12.1996 № 159-ФЗ «О дополнительных гарантиях по социальной поддержке детей-сирот и детей, оставшихся без попечения родителей», ст. 58 ЖК РФ, предусматривающих предоставление жилого помещения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</w:t>
      </w:r>
      <w:r>
        <w:rPr>
          <w:color w:val="1A1A1A"/>
          <w:sz w:val="24"/>
          <w:szCs w:val="24"/>
        </w:rPr>
        <w:t>.</w:t>
      </w:r>
    </w:p>
    <w:p w14:paraId="27FC95C3" w14:textId="6785DB42" w:rsidR="00212E85" w:rsidRPr="00212E85" w:rsidRDefault="00212E85" w:rsidP="001F024C">
      <w:pPr>
        <w:shd w:val="clear" w:color="auto" w:fill="FFFFFF"/>
        <w:spacing w:line="240" w:lineRule="auto"/>
        <w:ind w:firstLine="708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Кроме того, отмечены риски неэффективных расходов в связи с приобретением </w:t>
      </w:r>
      <w:r w:rsidRPr="00212E85">
        <w:rPr>
          <w:sz w:val="24"/>
          <w:szCs w:val="24"/>
        </w:rPr>
        <w:t>10 квартир площадь которых варьируется от 19,7 кв. метров до 25 кв. метров на общую сумму 7 335,0 тыс.рублей</w:t>
      </w:r>
      <w:r>
        <w:rPr>
          <w:sz w:val="24"/>
          <w:szCs w:val="24"/>
        </w:rPr>
        <w:t xml:space="preserve"> и в </w:t>
      </w:r>
      <w:r w:rsidRPr="00212E85">
        <w:rPr>
          <w:sz w:val="24"/>
          <w:szCs w:val="24"/>
        </w:rPr>
        <w:t>случаях освобождения данных помещений имеются риски возникновения обстоятельств, при которых вселение в предназначенные для детей-сирот жилые помещения станет невозможным по причине несоответствия площади жилого помещения, установленной норме.</w:t>
      </w:r>
    </w:p>
    <w:p w14:paraId="6402DE09" w14:textId="77777777" w:rsidR="00AD062C" w:rsidRDefault="00AD062C" w:rsidP="00AD062C">
      <w:pPr>
        <w:shd w:val="clear" w:color="auto" w:fill="FFFFFF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целях устранения выявленных нарушений и недостатков в ходе проведения контрольного мероприятия в адрес проверенных объектов контроля Счетной палатой Колпашевского района вынесено 4 представления.</w:t>
      </w:r>
    </w:p>
    <w:p w14:paraId="5D0CF043" w14:textId="77777777" w:rsidR="00AD062C" w:rsidRPr="00AD062C" w:rsidRDefault="00AD062C" w:rsidP="00AD062C">
      <w:pPr>
        <w:spacing w:line="240" w:lineRule="auto"/>
        <w:ind w:firstLine="567"/>
        <w:rPr>
          <w:sz w:val="24"/>
          <w:szCs w:val="24"/>
        </w:rPr>
      </w:pPr>
      <w:r w:rsidRPr="00AD062C">
        <w:rPr>
          <w:sz w:val="24"/>
          <w:szCs w:val="24"/>
        </w:rPr>
        <w:lastRenderedPageBreak/>
        <w:t>По результатам рассмотрения представлений администрациями поселений приняты соответствующие меры по устранению выявленных нарушений и недостатков, а также по их недопущению в дальнейшей работе, а именно:</w:t>
      </w:r>
    </w:p>
    <w:p w14:paraId="546A10E2" w14:textId="77777777" w:rsidR="00AD062C" w:rsidRPr="00AD062C" w:rsidRDefault="00AD062C" w:rsidP="00AD062C">
      <w:pPr>
        <w:spacing w:line="240" w:lineRule="auto"/>
        <w:ind w:firstLine="567"/>
        <w:rPr>
          <w:sz w:val="24"/>
          <w:szCs w:val="24"/>
        </w:rPr>
      </w:pPr>
      <w:r w:rsidRPr="00AD062C">
        <w:rPr>
          <w:sz w:val="24"/>
          <w:szCs w:val="24"/>
        </w:rPr>
        <w:t>- администрацией Колпашевского городского поселения разработан порядок предварительной оценки состояния жилых помещений, приобретаемых (построенных) в собственность муниципального образования для предоставления лицам из числа детей-сирот и детей, оставшихся без попечения родителей;</w:t>
      </w:r>
    </w:p>
    <w:p w14:paraId="04168014" w14:textId="77777777" w:rsidR="00AD062C" w:rsidRPr="00AD062C" w:rsidRDefault="00AD062C" w:rsidP="00AD062C">
      <w:pPr>
        <w:spacing w:line="240" w:lineRule="auto"/>
        <w:ind w:firstLine="567"/>
        <w:rPr>
          <w:sz w:val="24"/>
          <w:szCs w:val="24"/>
        </w:rPr>
      </w:pPr>
      <w:r w:rsidRPr="00AD062C">
        <w:rPr>
          <w:sz w:val="24"/>
          <w:szCs w:val="24"/>
        </w:rPr>
        <w:t>- соответствующие изменения внесены в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(в муниципальных образованиях Саровское сельское поселение, Новоселовское сельское поселение, Новогоренское сельское поселение);</w:t>
      </w:r>
    </w:p>
    <w:p w14:paraId="6E3C27CD" w14:textId="77777777" w:rsidR="00AD062C" w:rsidRPr="00AD062C" w:rsidRDefault="00AD062C" w:rsidP="00AD062C">
      <w:pPr>
        <w:spacing w:line="240" w:lineRule="auto"/>
        <w:ind w:firstLine="567"/>
        <w:rPr>
          <w:sz w:val="24"/>
          <w:szCs w:val="24"/>
        </w:rPr>
      </w:pPr>
      <w:r w:rsidRPr="00AD062C">
        <w:rPr>
          <w:sz w:val="24"/>
          <w:szCs w:val="24"/>
        </w:rPr>
        <w:t>- приняты меры дисциплинарного воздействия к 1 лицу в виде замечания, допустившему нарушение при подготовке конкурсной документации при проведении закупок для обеспечения жилыми помещениями детей-сирот;</w:t>
      </w:r>
    </w:p>
    <w:p w14:paraId="43ED04B1" w14:textId="7D0291BA" w:rsidR="00EB0A2E" w:rsidRDefault="00AD062C" w:rsidP="00776E64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AD062C">
        <w:rPr>
          <w:sz w:val="24"/>
          <w:szCs w:val="24"/>
        </w:rPr>
        <w:t xml:space="preserve">- в целях осуществления бюджетных полномочий главного </w:t>
      </w:r>
      <w:r w:rsidRPr="00AD062C">
        <w:rPr>
          <w:bCs/>
          <w:sz w:val="24"/>
          <w:szCs w:val="24"/>
        </w:rPr>
        <w:t xml:space="preserve">администратора доходов бюджета по начислению, учету и контролю за правильностью исчисления, полнотой и своевременностью осуществления платежей в бюджет, пеней и штрафов по ним, предусмотренных статьей 160.1 БК РФ администрацией Саровского сельского поселения планируется заключение дополнительных соглашений к договорам найма жилых помещений, после чего ожидается увеличение доходов местного бюджета. </w:t>
      </w:r>
      <w:r>
        <w:rPr>
          <w:color w:val="000000" w:themeColor="text1"/>
          <w:sz w:val="24"/>
          <w:szCs w:val="24"/>
        </w:rPr>
        <w:t xml:space="preserve"> </w:t>
      </w:r>
    </w:p>
    <w:p w14:paraId="6320154A" w14:textId="1E5E51FF" w:rsidR="00776E64" w:rsidRPr="00C01EA0" w:rsidRDefault="00776E64" w:rsidP="00AD062C">
      <w:pPr>
        <w:shd w:val="clear" w:color="auto" w:fill="FFFFFF"/>
        <w:spacing w:line="240" w:lineRule="auto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Отчет о результатах контрольного мероприятия направлен Главе Колпашевского района, в Думу Колпашевского района, в Контрольно-счетную палату Томской области. </w:t>
      </w:r>
    </w:p>
    <w:p w14:paraId="0B553C39" w14:textId="2E8AED3B" w:rsidR="00EB0A2E" w:rsidRDefault="00EB0A2E" w:rsidP="000A79F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734FEE" w14:textId="77777777" w:rsidR="00E02FFE" w:rsidRDefault="00E02FFE" w:rsidP="000A79F3">
      <w:pPr>
        <w:spacing w:line="240" w:lineRule="auto"/>
        <w:ind w:firstLine="708"/>
        <w:rPr>
          <w:sz w:val="24"/>
          <w:szCs w:val="24"/>
        </w:rPr>
      </w:pPr>
    </w:p>
    <w:p w14:paraId="3AC131D7" w14:textId="77777777" w:rsidR="00AD08E6" w:rsidRDefault="00AD08E6" w:rsidP="00532630">
      <w:pPr>
        <w:pStyle w:val="21"/>
        <w:spacing w:after="0" w:line="240" w:lineRule="auto"/>
        <w:ind w:firstLine="0"/>
        <w:rPr>
          <w:sz w:val="24"/>
        </w:rPr>
      </w:pPr>
    </w:p>
    <w:p w14:paraId="20A1DD4C" w14:textId="77777777" w:rsidR="00AD08E6" w:rsidRDefault="00AD08E6" w:rsidP="00532630">
      <w:pPr>
        <w:pStyle w:val="21"/>
        <w:spacing w:after="0" w:line="240" w:lineRule="auto"/>
        <w:ind w:firstLine="0"/>
        <w:rPr>
          <w:sz w:val="24"/>
        </w:rPr>
      </w:pPr>
    </w:p>
    <w:p w14:paraId="406AC1F1" w14:textId="77777777" w:rsidR="00E930B4" w:rsidRPr="006A5F5A" w:rsidRDefault="00E930B4" w:rsidP="00E930B4">
      <w:pPr>
        <w:spacing w:line="240" w:lineRule="auto"/>
        <w:rPr>
          <w:sz w:val="24"/>
          <w:szCs w:val="24"/>
        </w:rPr>
      </w:pPr>
    </w:p>
    <w:sectPr w:rsidR="00E930B4" w:rsidRPr="006A5F5A" w:rsidSect="00026905">
      <w:foot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CD0A" w14:textId="77777777" w:rsidR="00316D31" w:rsidRDefault="00316D31" w:rsidP="00E86816">
      <w:pPr>
        <w:spacing w:line="240" w:lineRule="auto"/>
      </w:pPr>
      <w:r>
        <w:separator/>
      </w:r>
    </w:p>
  </w:endnote>
  <w:endnote w:type="continuationSeparator" w:id="0">
    <w:p w14:paraId="60D9A550" w14:textId="77777777" w:rsidR="00316D31" w:rsidRDefault="00316D31" w:rsidP="00E86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1424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10A823D" w14:textId="2A482386" w:rsidR="00026905" w:rsidRPr="00BF3A7E" w:rsidRDefault="00026905">
        <w:pPr>
          <w:pStyle w:val="aa"/>
          <w:jc w:val="right"/>
          <w:rPr>
            <w:sz w:val="24"/>
            <w:szCs w:val="24"/>
          </w:rPr>
        </w:pPr>
        <w:r w:rsidRPr="00BF3A7E">
          <w:rPr>
            <w:sz w:val="24"/>
            <w:szCs w:val="24"/>
          </w:rPr>
          <w:fldChar w:fldCharType="begin"/>
        </w:r>
        <w:r w:rsidRPr="00BF3A7E">
          <w:rPr>
            <w:sz w:val="24"/>
            <w:szCs w:val="24"/>
          </w:rPr>
          <w:instrText>PAGE   \* MERGEFORMAT</w:instrText>
        </w:r>
        <w:r w:rsidRPr="00BF3A7E">
          <w:rPr>
            <w:sz w:val="24"/>
            <w:szCs w:val="24"/>
          </w:rPr>
          <w:fldChar w:fldCharType="separate"/>
        </w:r>
        <w:r w:rsidRPr="00BF3A7E">
          <w:rPr>
            <w:sz w:val="24"/>
            <w:szCs w:val="24"/>
          </w:rPr>
          <w:t>2</w:t>
        </w:r>
        <w:r w:rsidRPr="00BF3A7E">
          <w:rPr>
            <w:sz w:val="24"/>
            <w:szCs w:val="24"/>
          </w:rPr>
          <w:fldChar w:fldCharType="end"/>
        </w:r>
      </w:p>
    </w:sdtContent>
  </w:sdt>
  <w:p w14:paraId="01A47366" w14:textId="77777777" w:rsidR="00026905" w:rsidRDefault="000269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A04D" w14:textId="77777777" w:rsidR="00316D31" w:rsidRDefault="00316D31" w:rsidP="00E86816">
      <w:pPr>
        <w:spacing w:line="240" w:lineRule="auto"/>
      </w:pPr>
      <w:r>
        <w:separator/>
      </w:r>
    </w:p>
  </w:footnote>
  <w:footnote w:type="continuationSeparator" w:id="0">
    <w:p w14:paraId="276F9545" w14:textId="77777777" w:rsidR="00316D31" w:rsidRDefault="00316D31" w:rsidP="00E868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8F9"/>
    <w:multiLevelType w:val="hybridMultilevel"/>
    <w:tmpl w:val="52CE026C"/>
    <w:lvl w:ilvl="0" w:tplc="2AB0083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95C08"/>
    <w:multiLevelType w:val="hybridMultilevel"/>
    <w:tmpl w:val="855A6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08F0"/>
    <w:multiLevelType w:val="hybridMultilevel"/>
    <w:tmpl w:val="40D6BC12"/>
    <w:lvl w:ilvl="0" w:tplc="1E5AC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8B19D3"/>
    <w:multiLevelType w:val="hybridMultilevel"/>
    <w:tmpl w:val="28C2ECF2"/>
    <w:lvl w:ilvl="0" w:tplc="D918E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767DC9"/>
    <w:multiLevelType w:val="hybridMultilevel"/>
    <w:tmpl w:val="4DA62ED0"/>
    <w:lvl w:ilvl="0" w:tplc="6A42F2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B3773D"/>
    <w:multiLevelType w:val="hybridMultilevel"/>
    <w:tmpl w:val="59629956"/>
    <w:lvl w:ilvl="0" w:tplc="0BB47C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7B5DB6"/>
    <w:multiLevelType w:val="hybridMultilevel"/>
    <w:tmpl w:val="98D491E2"/>
    <w:lvl w:ilvl="0" w:tplc="4574E616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E6"/>
    <w:rsid w:val="0000134C"/>
    <w:rsid w:val="00002C6A"/>
    <w:rsid w:val="00003040"/>
    <w:rsid w:val="00005167"/>
    <w:rsid w:val="00013A37"/>
    <w:rsid w:val="0001539E"/>
    <w:rsid w:val="000154E0"/>
    <w:rsid w:val="00023293"/>
    <w:rsid w:val="000235E8"/>
    <w:rsid w:val="00023F3C"/>
    <w:rsid w:val="00026905"/>
    <w:rsid w:val="00032162"/>
    <w:rsid w:val="00032405"/>
    <w:rsid w:val="00033A35"/>
    <w:rsid w:val="00035042"/>
    <w:rsid w:val="00040E48"/>
    <w:rsid w:val="00047C79"/>
    <w:rsid w:val="00051E3D"/>
    <w:rsid w:val="00054D9C"/>
    <w:rsid w:val="00055708"/>
    <w:rsid w:val="00060CDD"/>
    <w:rsid w:val="000638F6"/>
    <w:rsid w:val="00071089"/>
    <w:rsid w:val="00073AF7"/>
    <w:rsid w:val="00083A14"/>
    <w:rsid w:val="00096E66"/>
    <w:rsid w:val="000A0120"/>
    <w:rsid w:val="000A08C9"/>
    <w:rsid w:val="000A4DC9"/>
    <w:rsid w:val="000A79F3"/>
    <w:rsid w:val="000B3DE8"/>
    <w:rsid w:val="000C07E5"/>
    <w:rsid w:val="000C1134"/>
    <w:rsid w:val="000D249A"/>
    <w:rsid w:val="000D306B"/>
    <w:rsid w:val="000D4A70"/>
    <w:rsid w:val="000E5691"/>
    <w:rsid w:val="000E655E"/>
    <w:rsid w:val="000F5526"/>
    <w:rsid w:val="00116368"/>
    <w:rsid w:val="0012562A"/>
    <w:rsid w:val="00127E36"/>
    <w:rsid w:val="001338A1"/>
    <w:rsid w:val="00134110"/>
    <w:rsid w:val="00146D1C"/>
    <w:rsid w:val="00147A4B"/>
    <w:rsid w:val="00154F04"/>
    <w:rsid w:val="00160E07"/>
    <w:rsid w:val="00170CDE"/>
    <w:rsid w:val="00174AB3"/>
    <w:rsid w:val="00177775"/>
    <w:rsid w:val="001865DF"/>
    <w:rsid w:val="00190876"/>
    <w:rsid w:val="00190AE6"/>
    <w:rsid w:val="001A0AFA"/>
    <w:rsid w:val="001D0AE8"/>
    <w:rsid w:val="001D1EAF"/>
    <w:rsid w:val="001D285B"/>
    <w:rsid w:val="001D28C0"/>
    <w:rsid w:val="001D498D"/>
    <w:rsid w:val="001E44CA"/>
    <w:rsid w:val="001F024C"/>
    <w:rsid w:val="001F24E1"/>
    <w:rsid w:val="001F3761"/>
    <w:rsid w:val="001F7959"/>
    <w:rsid w:val="00204EE2"/>
    <w:rsid w:val="002050B6"/>
    <w:rsid w:val="00212E85"/>
    <w:rsid w:val="00221B79"/>
    <w:rsid w:val="00227FC2"/>
    <w:rsid w:val="002329FD"/>
    <w:rsid w:val="00267D38"/>
    <w:rsid w:val="00271938"/>
    <w:rsid w:val="00272FA9"/>
    <w:rsid w:val="0027516C"/>
    <w:rsid w:val="00282F95"/>
    <w:rsid w:val="00296168"/>
    <w:rsid w:val="00296BFB"/>
    <w:rsid w:val="002A2D08"/>
    <w:rsid w:val="002A5B1A"/>
    <w:rsid w:val="002A60D7"/>
    <w:rsid w:val="002C026F"/>
    <w:rsid w:val="002C5516"/>
    <w:rsid w:val="002D1823"/>
    <w:rsid w:val="002D6868"/>
    <w:rsid w:val="002D7E29"/>
    <w:rsid w:val="002E38AA"/>
    <w:rsid w:val="002E5CA2"/>
    <w:rsid w:val="002F56AB"/>
    <w:rsid w:val="003040DC"/>
    <w:rsid w:val="00315B6F"/>
    <w:rsid w:val="00316D31"/>
    <w:rsid w:val="00324E07"/>
    <w:rsid w:val="00325DCE"/>
    <w:rsid w:val="00331FC9"/>
    <w:rsid w:val="00333860"/>
    <w:rsid w:val="0034285D"/>
    <w:rsid w:val="00355B8C"/>
    <w:rsid w:val="003616E9"/>
    <w:rsid w:val="00366290"/>
    <w:rsid w:val="00383621"/>
    <w:rsid w:val="003838CD"/>
    <w:rsid w:val="00387DB6"/>
    <w:rsid w:val="0039562A"/>
    <w:rsid w:val="003A313D"/>
    <w:rsid w:val="003A7F30"/>
    <w:rsid w:val="003B0026"/>
    <w:rsid w:val="003B1E5E"/>
    <w:rsid w:val="003D1E8F"/>
    <w:rsid w:val="003D2D5D"/>
    <w:rsid w:val="003E42EE"/>
    <w:rsid w:val="003F4E97"/>
    <w:rsid w:val="00405486"/>
    <w:rsid w:val="00405537"/>
    <w:rsid w:val="004076E9"/>
    <w:rsid w:val="004122A2"/>
    <w:rsid w:val="00413258"/>
    <w:rsid w:val="00420A8B"/>
    <w:rsid w:val="004277B5"/>
    <w:rsid w:val="00431D31"/>
    <w:rsid w:val="0044081D"/>
    <w:rsid w:val="0044277A"/>
    <w:rsid w:val="00445BBD"/>
    <w:rsid w:val="0046132B"/>
    <w:rsid w:val="0046272D"/>
    <w:rsid w:val="00470CBB"/>
    <w:rsid w:val="004713A9"/>
    <w:rsid w:val="0047237E"/>
    <w:rsid w:val="00484FA0"/>
    <w:rsid w:val="00491034"/>
    <w:rsid w:val="00492D54"/>
    <w:rsid w:val="004A2B3A"/>
    <w:rsid w:val="004A4F50"/>
    <w:rsid w:val="004B5793"/>
    <w:rsid w:val="004C1C67"/>
    <w:rsid w:val="004D4271"/>
    <w:rsid w:val="004E2585"/>
    <w:rsid w:val="004E5482"/>
    <w:rsid w:val="004E5C31"/>
    <w:rsid w:val="004E61C8"/>
    <w:rsid w:val="004F69CE"/>
    <w:rsid w:val="00501924"/>
    <w:rsid w:val="00512630"/>
    <w:rsid w:val="00514E2B"/>
    <w:rsid w:val="00522851"/>
    <w:rsid w:val="005306DB"/>
    <w:rsid w:val="0053165B"/>
    <w:rsid w:val="00532630"/>
    <w:rsid w:val="005415A8"/>
    <w:rsid w:val="005508EF"/>
    <w:rsid w:val="00552DE5"/>
    <w:rsid w:val="00560C40"/>
    <w:rsid w:val="00565F7F"/>
    <w:rsid w:val="00572935"/>
    <w:rsid w:val="005730CC"/>
    <w:rsid w:val="00574061"/>
    <w:rsid w:val="005751FD"/>
    <w:rsid w:val="00587E97"/>
    <w:rsid w:val="00596D74"/>
    <w:rsid w:val="005A0A62"/>
    <w:rsid w:val="005A1D93"/>
    <w:rsid w:val="005A2BB6"/>
    <w:rsid w:val="005A60CE"/>
    <w:rsid w:val="005A7117"/>
    <w:rsid w:val="005D2662"/>
    <w:rsid w:val="005E3E78"/>
    <w:rsid w:val="005E7A19"/>
    <w:rsid w:val="0060097D"/>
    <w:rsid w:val="00600F4D"/>
    <w:rsid w:val="00601454"/>
    <w:rsid w:val="00603466"/>
    <w:rsid w:val="00605E30"/>
    <w:rsid w:val="00621C84"/>
    <w:rsid w:val="006227B1"/>
    <w:rsid w:val="00622BA6"/>
    <w:rsid w:val="00623FAD"/>
    <w:rsid w:val="00635E18"/>
    <w:rsid w:val="0063787E"/>
    <w:rsid w:val="0064399B"/>
    <w:rsid w:val="00644E42"/>
    <w:rsid w:val="00646AA3"/>
    <w:rsid w:val="006518BF"/>
    <w:rsid w:val="00652025"/>
    <w:rsid w:val="006628D3"/>
    <w:rsid w:val="00664F79"/>
    <w:rsid w:val="006809F3"/>
    <w:rsid w:val="0069143D"/>
    <w:rsid w:val="006A3343"/>
    <w:rsid w:val="006A5F5A"/>
    <w:rsid w:val="006A60D9"/>
    <w:rsid w:val="006A7327"/>
    <w:rsid w:val="006B0FF3"/>
    <w:rsid w:val="006B46BE"/>
    <w:rsid w:val="006B7CD2"/>
    <w:rsid w:val="006C073A"/>
    <w:rsid w:val="006C7997"/>
    <w:rsid w:val="006D0A56"/>
    <w:rsid w:val="006D1F25"/>
    <w:rsid w:val="006D1F66"/>
    <w:rsid w:val="006D3090"/>
    <w:rsid w:val="006D6385"/>
    <w:rsid w:val="006E0056"/>
    <w:rsid w:val="006E64FC"/>
    <w:rsid w:val="006F2482"/>
    <w:rsid w:val="00702FEA"/>
    <w:rsid w:val="0071051F"/>
    <w:rsid w:val="00716141"/>
    <w:rsid w:val="00720760"/>
    <w:rsid w:val="00727EA7"/>
    <w:rsid w:val="00735590"/>
    <w:rsid w:val="00741362"/>
    <w:rsid w:val="007474BF"/>
    <w:rsid w:val="007505EC"/>
    <w:rsid w:val="0075168D"/>
    <w:rsid w:val="00762508"/>
    <w:rsid w:val="00776E64"/>
    <w:rsid w:val="00780F35"/>
    <w:rsid w:val="0079087C"/>
    <w:rsid w:val="00792FC0"/>
    <w:rsid w:val="00795F88"/>
    <w:rsid w:val="007A5D1B"/>
    <w:rsid w:val="007A68A5"/>
    <w:rsid w:val="007D1BCF"/>
    <w:rsid w:val="007D46E2"/>
    <w:rsid w:val="007E0176"/>
    <w:rsid w:val="007E3B49"/>
    <w:rsid w:val="007F2F39"/>
    <w:rsid w:val="008169D5"/>
    <w:rsid w:val="0081731E"/>
    <w:rsid w:val="008179F9"/>
    <w:rsid w:val="00817F3A"/>
    <w:rsid w:val="00823FA7"/>
    <w:rsid w:val="0082601A"/>
    <w:rsid w:val="00827475"/>
    <w:rsid w:val="008314AA"/>
    <w:rsid w:val="00837844"/>
    <w:rsid w:val="0084391B"/>
    <w:rsid w:val="00846904"/>
    <w:rsid w:val="00854A02"/>
    <w:rsid w:val="008618CE"/>
    <w:rsid w:val="00864134"/>
    <w:rsid w:val="00865B39"/>
    <w:rsid w:val="00876226"/>
    <w:rsid w:val="00880E60"/>
    <w:rsid w:val="00890ACF"/>
    <w:rsid w:val="00896043"/>
    <w:rsid w:val="008B66D8"/>
    <w:rsid w:val="008B6AE1"/>
    <w:rsid w:val="008C2348"/>
    <w:rsid w:val="008C2EFA"/>
    <w:rsid w:val="008C532D"/>
    <w:rsid w:val="008E0294"/>
    <w:rsid w:val="008E26EC"/>
    <w:rsid w:val="008E27A5"/>
    <w:rsid w:val="008E4996"/>
    <w:rsid w:val="008E7C51"/>
    <w:rsid w:val="00921B9F"/>
    <w:rsid w:val="00934CC4"/>
    <w:rsid w:val="00940FBC"/>
    <w:rsid w:val="00942211"/>
    <w:rsid w:val="00950A02"/>
    <w:rsid w:val="0095762A"/>
    <w:rsid w:val="00957F01"/>
    <w:rsid w:val="009648C9"/>
    <w:rsid w:val="00974841"/>
    <w:rsid w:val="00990894"/>
    <w:rsid w:val="00993B9C"/>
    <w:rsid w:val="0099481C"/>
    <w:rsid w:val="00995DAA"/>
    <w:rsid w:val="009A0695"/>
    <w:rsid w:val="009A14B4"/>
    <w:rsid w:val="009A52BC"/>
    <w:rsid w:val="009C04F1"/>
    <w:rsid w:val="009C0BAB"/>
    <w:rsid w:val="009C111F"/>
    <w:rsid w:val="009C34E7"/>
    <w:rsid w:val="009C7BE3"/>
    <w:rsid w:val="009D4185"/>
    <w:rsid w:val="009D4E57"/>
    <w:rsid w:val="009D5A17"/>
    <w:rsid w:val="009D6422"/>
    <w:rsid w:val="009F446E"/>
    <w:rsid w:val="00A3086E"/>
    <w:rsid w:val="00A30D23"/>
    <w:rsid w:val="00A3290C"/>
    <w:rsid w:val="00A3332D"/>
    <w:rsid w:val="00A4022F"/>
    <w:rsid w:val="00A54E34"/>
    <w:rsid w:val="00A671EC"/>
    <w:rsid w:val="00A70F9D"/>
    <w:rsid w:val="00A7289B"/>
    <w:rsid w:val="00A746BF"/>
    <w:rsid w:val="00A74FDF"/>
    <w:rsid w:val="00A750F6"/>
    <w:rsid w:val="00A8366D"/>
    <w:rsid w:val="00A83798"/>
    <w:rsid w:val="00A94DDE"/>
    <w:rsid w:val="00AA4B71"/>
    <w:rsid w:val="00AB0D03"/>
    <w:rsid w:val="00AB7E67"/>
    <w:rsid w:val="00AC7618"/>
    <w:rsid w:val="00AD062C"/>
    <w:rsid w:val="00AD08E6"/>
    <w:rsid w:val="00AE0866"/>
    <w:rsid w:val="00AE75FB"/>
    <w:rsid w:val="00AF36B7"/>
    <w:rsid w:val="00AF44A6"/>
    <w:rsid w:val="00AF595C"/>
    <w:rsid w:val="00B02A72"/>
    <w:rsid w:val="00B0598B"/>
    <w:rsid w:val="00B1612D"/>
    <w:rsid w:val="00B23F5A"/>
    <w:rsid w:val="00B30BAE"/>
    <w:rsid w:val="00B340DB"/>
    <w:rsid w:val="00B3648B"/>
    <w:rsid w:val="00B408C2"/>
    <w:rsid w:val="00B42187"/>
    <w:rsid w:val="00B46270"/>
    <w:rsid w:val="00B619F9"/>
    <w:rsid w:val="00B6743F"/>
    <w:rsid w:val="00B71197"/>
    <w:rsid w:val="00B819C9"/>
    <w:rsid w:val="00B8439D"/>
    <w:rsid w:val="00BA534B"/>
    <w:rsid w:val="00BB23B0"/>
    <w:rsid w:val="00BC5D44"/>
    <w:rsid w:val="00BD6112"/>
    <w:rsid w:val="00BD6EE4"/>
    <w:rsid w:val="00BF2BA4"/>
    <w:rsid w:val="00BF2FFE"/>
    <w:rsid w:val="00BF3A7E"/>
    <w:rsid w:val="00BF473C"/>
    <w:rsid w:val="00C003FA"/>
    <w:rsid w:val="00C01113"/>
    <w:rsid w:val="00C01EA0"/>
    <w:rsid w:val="00C079CD"/>
    <w:rsid w:val="00C209AF"/>
    <w:rsid w:val="00C428D6"/>
    <w:rsid w:val="00C7511F"/>
    <w:rsid w:val="00C75135"/>
    <w:rsid w:val="00C853B8"/>
    <w:rsid w:val="00C85425"/>
    <w:rsid w:val="00CA5602"/>
    <w:rsid w:val="00CC3961"/>
    <w:rsid w:val="00CC5D5F"/>
    <w:rsid w:val="00CE0A49"/>
    <w:rsid w:val="00CE3093"/>
    <w:rsid w:val="00CE4541"/>
    <w:rsid w:val="00CF11E3"/>
    <w:rsid w:val="00CF4E3A"/>
    <w:rsid w:val="00CF51D0"/>
    <w:rsid w:val="00D0135F"/>
    <w:rsid w:val="00D020C5"/>
    <w:rsid w:val="00D0339C"/>
    <w:rsid w:val="00D07843"/>
    <w:rsid w:val="00D10A5B"/>
    <w:rsid w:val="00D2037E"/>
    <w:rsid w:val="00D26DF6"/>
    <w:rsid w:val="00D426A2"/>
    <w:rsid w:val="00D60050"/>
    <w:rsid w:val="00D64FB5"/>
    <w:rsid w:val="00D66115"/>
    <w:rsid w:val="00D73467"/>
    <w:rsid w:val="00D82AA1"/>
    <w:rsid w:val="00D82BFF"/>
    <w:rsid w:val="00D90B70"/>
    <w:rsid w:val="00D92CD3"/>
    <w:rsid w:val="00D95C8B"/>
    <w:rsid w:val="00DA4608"/>
    <w:rsid w:val="00DA7639"/>
    <w:rsid w:val="00DB3A10"/>
    <w:rsid w:val="00DB4DF3"/>
    <w:rsid w:val="00DC5A76"/>
    <w:rsid w:val="00DD2343"/>
    <w:rsid w:val="00DE2B10"/>
    <w:rsid w:val="00DE603F"/>
    <w:rsid w:val="00DF1F69"/>
    <w:rsid w:val="00E0202C"/>
    <w:rsid w:val="00E02FFE"/>
    <w:rsid w:val="00E0337E"/>
    <w:rsid w:val="00E20218"/>
    <w:rsid w:val="00E21B60"/>
    <w:rsid w:val="00E3388D"/>
    <w:rsid w:val="00E34B31"/>
    <w:rsid w:val="00E37528"/>
    <w:rsid w:val="00E409D5"/>
    <w:rsid w:val="00E4437D"/>
    <w:rsid w:val="00E44768"/>
    <w:rsid w:val="00E63CBA"/>
    <w:rsid w:val="00E649E6"/>
    <w:rsid w:val="00E64FB4"/>
    <w:rsid w:val="00E70963"/>
    <w:rsid w:val="00E86816"/>
    <w:rsid w:val="00E87FD4"/>
    <w:rsid w:val="00E930B4"/>
    <w:rsid w:val="00EA0F07"/>
    <w:rsid w:val="00EB0167"/>
    <w:rsid w:val="00EB026E"/>
    <w:rsid w:val="00EB0A2E"/>
    <w:rsid w:val="00EB20CD"/>
    <w:rsid w:val="00EC16CC"/>
    <w:rsid w:val="00EC6823"/>
    <w:rsid w:val="00EC6BA8"/>
    <w:rsid w:val="00EE035F"/>
    <w:rsid w:val="00EE052C"/>
    <w:rsid w:val="00EE2BB8"/>
    <w:rsid w:val="00EF0DB3"/>
    <w:rsid w:val="00EF693E"/>
    <w:rsid w:val="00F01C38"/>
    <w:rsid w:val="00F02DF9"/>
    <w:rsid w:val="00F036EB"/>
    <w:rsid w:val="00F06371"/>
    <w:rsid w:val="00F163EC"/>
    <w:rsid w:val="00F35D30"/>
    <w:rsid w:val="00F52A79"/>
    <w:rsid w:val="00F52F4D"/>
    <w:rsid w:val="00F559A9"/>
    <w:rsid w:val="00F618CA"/>
    <w:rsid w:val="00F73CB6"/>
    <w:rsid w:val="00F753A3"/>
    <w:rsid w:val="00F80A33"/>
    <w:rsid w:val="00FA5448"/>
    <w:rsid w:val="00FB0925"/>
    <w:rsid w:val="00FB39A7"/>
    <w:rsid w:val="00FB3F24"/>
    <w:rsid w:val="00FB7A20"/>
    <w:rsid w:val="00FD13E2"/>
    <w:rsid w:val="00FE1AAF"/>
    <w:rsid w:val="00FE4FEC"/>
    <w:rsid w:val="00FF068A"/>
    <w:rsid w:val="00FF51AF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BCFF"/>
  <w15:docId w15:val="{89196D25-11BE-43E5-ABD1-24F0D48C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0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A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3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FE1AAF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FE1AAF"/>
    <w:rPr>
      <w:spacing w:val="1"/>
      <w:sz w:val="25"/>
      <w:szCs w:val="25"/>
      <w:shd w:val="clear" w:color="auto" w:fill="FFFFFF"/>
    </w:rPr>
  </w:style>
  <w:style w:type="table" w:styleId="a5">
    <w:name w:val="Table Grid"/>
    <w:basedOn w:val="a1"/>
    <w:uiPriority w:val="39"/>
    <w:rsid w:val="006B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10"/>
    <w:rsid w:val="00F73CB6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F73C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2 Знак1"/>
    <w:basedOn w:val="a0"/>
    <w:link w:val="21"/>
    <w:rsid w:val="00F73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список мой1,mcd_гпи_маркиров.список ур.1,List Paragraph,Абзац списка МКД,ТЗ список,Абзац списка литеральный,Булет1,1Булет,it_List1,Список дефисный,Bullet 1,Use Case List Paragraph,Маркер,FooterText,numbered,4.2.2,Table-Normal,Bullet List"/>
    <w:basedOn w:val="a"/>
    <w:link w:val="a7"/>
    <w:uiPriority w:val="34"/>
    <w:qFormat/>
    <w:rsid w:val="00EE035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список мой1 Знак,mcd_гпи_маркиров.список ур.1 Знак,List Paragraph Знак,Абзац списка МКД Знак,ТЗ список Знак,Абзац списка литеральный Знак,Булет1 Знак,1Булет Знак,it_List1 Знак,Список дефисный Знак,Bullet 1 Знак,Маркер Знак,4.2.2 Знак"/>
    <w:link w:val="a6"/>
    <w:uiPriority w:val="34"/>
    <w:locked/>
    <w:rsid w:val="003D1E8F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8681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8681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68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083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3A14"/>
  </w:style>
  <w:style w:type="paragraph" w:customStyle="1" w:styleId="s1">
    <w:name w:val="s_1"/>
    <w:basedOn w:val="a"/>
    <w:rsid w:val="00083A1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d">
    <w:name w:val="Strong"/>
    <w:basedOn w:val="a0"/>
    <w:uiPriority w:val="22"/>
    <w:qFormat/>
    <w:rsid w:val="002A60D7"/>
    <w:rPr>
      <w:b/>
      <w:bCs/>
    </w:rPr>
  </w:style>
  <w:style w:type="paragraph" w:customStyle="1" w:styleId="ConsNormal">
    <w:name w:val="ConsNormal"/>
    <w:rsid w:val="004C1C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8"/>
      <w:szCs w:val="28"/>
      <w:lang w:eastAsia="ar-SA"/>
    </w:rPr>
  </w:style>
  <w:style w:type="character" w:styleId="ae">
    <w:name w:val="Emphasis"/>
    <w:uiPriority w:val="20"/>
    <w:qFormat/>
    <w:rsid w:val="002E5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05A0-5C15-4ADE-B942-A2A7E4E5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2025-06-02T04:26:00Z</cp:lastPrinted>
  <dcterms:created xsi:type="dcterms:W3CDTF">2025-06-02T05:47:00Z</dcterms:created>
  <dcterms:modified xsi:type="dcterms:W3CDTF">2025-06-02T05:47:00Z</dcterms:modified>
</cp:coreProperties>
</file>