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1" w:rsidRPr="00BB7C97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97">
        <w:rPr>
          <w:rFonts w:ascii="Times New Roman" w:hAnsi="Times New Roman" w:cs="Times New Roman"/>
          <w:b/>
          <w:sz w:val="24"/>
          <w:szCs w:val="24"/>
        </w:rPr>
        <w:t>План проверок по контролю в сфере закупок</w:t>
      </w:r>
    </w:p>
    <w:p w:rsidR="00D66F51" w:rsidRPr="00BB7C97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97">
        <w:rPr>
          <w:rFonts w:ascii="Times New Roman" w:hAnsi="Times New Roman" w:cs="Times New Roman"/>
          <w:b/>
          <w:sz w:val="24"/>
          <w:szCs w:val="24"/>
        </w:rPr>
        <w:t xml:space="preserve">на период: </w:t>
      </w:r>
      <w:r w:rsidR="006431D8">
        <w:rPr>
          <w:rFonts w:ascii="Times New Roman" w:hAnsi="Times New Roman" w:cs="Times New Roman"/>
          <w:b/>
          <w:sz w:val="24"/>
          <w:szCs w:val="24"/>
        </w:rPr>
        <w:t xml:space="preserve">январь – июнь </w:t>
      </w:r>
      <w:r w:rsidRPr="00BB7C97">
        <w:rPr>
          <w:rFonts w:ascii="Times New Roman" w:hAnsi="Times New Roman" w:cs="Times New Roman"/>
          <w:b/>
          <w:sz w:val="24"/>
          <w:szCs w:val="24"/>
        </w:rPr>
        <w:t>201</w:t>
      </w:r>
      <w:r w:rsidR="00BB7C97" w:rsidRPr="00BB7C97">
        <w:rPr>
          <w:rFonts w:ascii="Times New Roman" w:hAnsi="Times New Roman" w:cs="Times New Roman"/>
          <w:b/>
          <w:sz w:val="24"/>
          <w:szCs w:val="24"/>
        </w:rPr>
        <w:t>7</w:t>
      </w:r>
      <w:r w:rsidRPr="00BB7C9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431D8">
        <w:rPr>
          <w:rFonts w:ascii="Times New Roman" w:hAnsi="Times New Roman" w:cs="Times New Roman"/>
          <w:b/>
          <w:sz w:val="24"/>
          <w:szCs w:val="24"/>
        </w:rPr>
        <w:t>а</w:t>
      </w:r>
      <w:r w:rsidRPr="00BB7C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512" w:rsidRPr="00BB7C97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C97">
        <w:rPr>
          <w:rFonts w:ascii="Times New Roman" w:hAnsi="Times New Roman" w:cs="Times New Roman"/>
          <w:b/>
          <w:sz w:val="24"/>
          <w:szCs w:val="24"/>
        </w:rPr>
        <w:t xml:space="preserve">Контролирующий орган: Счетная палата Колпашевского района </w:t>
      </w:r>
    </w:p>
    <w:p w:rsid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448"/>
        <w:gridCol w:w="2495"/>
        <w:gridCol w:w="1418"/>
        <w:gridCol w:w="2126"/>
        <w:gridCol w:w="2126"/>
        <w:gridCol w:w="1560"/>
      </w:tblGrid>
      <w:tr w:rsidR="00364D64" w:rsidRPr="005C1645" w:rsidTr="004917C0">
        <w:tc>
          <w:tcPr>
            <w:tcW w:w="448" w:type="dxa"/>
          </w:tcPr>
          <w:p w:rsidR="00D66F51" w:rsidRPr="005C1645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495" w:type="dxa"/>
          </w:tcPr>
          <w:p w:rsidR="00D66F51" w:rsidRPr="005C1645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субъекта проверки</w:t>
            </w:r>
          </w:p>
        </w:tc>
        <w:tc>
          <w:tcPr>
            <w:tcW w:w="1418" w:type="dxa"/>
          </w:tcPr>
          <w:p w:rsidR="00D66F51" w:rsidRPr="005C1645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ИНН субъекта проверки</w:t>
            </w:r>
          </w:p>
        </w:tc>
        <w:tc>
          <w:tcPr>
            <w:tcW w:w="2126" w:type="dxa"/>
          </w:tcPr>
          <w:p w:rsidR="00D66F51" w:rsidRPr="005C1645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Адрес местонахождения субъекта проверки</w:t>
            </w:r>
          </w:p>
        </w:tc>
        <w:tc>
          <w:tcPr>
            <w:tcW w:w="2126" w:type="dxa"/>
          </w:tcPr>
          <w:p w:rsidR="00D66F51" w:rsidRPr="005C1645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Цель и основания проверки</w:t>
            </w:r>
          </w:p>
        </w:tc>
        <w:tc>
          <w:tcPr>
            <w:tcW w:w="1560" w:type="dxa"/>
          </w:tcPr>
          <w:p w:rsidR="00D66F51" w:rsidRPr="005C1645" w:rsidRDefault="00364D64" w:rsidP="00D66F5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b/>
                <w:sz w:val="23"/>
                <w:szCs w:val="23"/>
              </w:rPr>
              <w:t>Месяц начала проведения проверки</w:t>
            </w:r>
          </w:p>
        </w:tc>
      </w:tr>
      <w:tr w:rsidR="00364D64" w:rsidRPr="005C1645" w:rsidTr="004917C0">
        <w:tc>
          <w:tcPr>
            <w:tcW w:w="448" w:type="dxa"/>
          </w:tcPr>
          <w:p w:rsidR="00D66F51" w:rsidRPr="005C1645" w:rsidRDefault="00364D64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95" w:type="dxa"/>
          </w:tcPr>
          <w:p w:rsidR="00D66F51" w:rsidRPr="005C1645" w:rsidRDefault="00364D64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Заказчик:</w:t>
            </w:r>
          </w:p>
          <w:p w:rsidR="00D67C87" w:rsidRPr="005C1645" w:rsidRDefault="00BB7C97" w:rsidP="004917C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eastAsia="Calibri" w:hAnsi="Times New Roman" w:cs="Times New Roman"/>
                <w:sz w:val="23"/>
                <w:szCs w:val="23"/>
              </w:rPr>
              <w:t>Управление образования Администрации Колпашевского района</w:t>
            </w:r>
          </w:p>
        </w:tc>
        <w:tc>
          <w:tcPr>
            <w:tcW w:w="1418" w:type="dxa"/>
          </w:tcPr>
          <w:p w:rsidR="00D66F51" w:rsidRPr="005C1645" w:rsidRDefault="004917C0" w:rsidP="00BB7C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700700</w:t>
            </w:r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8925</w:t>
            </w:r>
          </w:p>
        </w:tc>
        <w:tc>
          <w:tcPr>
            <w:tcW w:w="2126" w:type="dxa"/>
          </w:tcPr>
          <w:p w:rsidR="00D66F51" w:rsidRPr="005C1645" w:rsidRDefault="00364D64" w:rsidP="00BB7C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Российская Федерация, </w:t>
            </w:r>
            <w:r w:rsidR="004917C0" w:rsidRPr="005C1645">
              <w:rPr>
                <w:rFonts w:ascii="Times New Roman" w:hAnsi="Times New Roman" w:cs="Times New Roman"/>
                <w:sz w:val="23"/>
                <w:szCs w:val="23"/>
              </w:rPr>
              <w:t>6364</w:t>
            </w:r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4917C0"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0, </w:t>
            </w: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Томская область, Колпашевский район, </w:t>
            </w:r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Start"/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олпашево, ул.Кирова, 43</w:t>
            </w:r>
          </w:p>
        </w:tc>
        <w:tc>
          <w:tcPr>
            <w:tcW w:w="2126" w:type="dxa"/>
          </w:tcPr>
          <w:p w:rsidR="00364D64" w:rsidRPr="005C1645" w:rsidRDefault="00364D64" w:rsidP="00364D6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Цель: предупреждение и выявление нарушений законодательства Российской Федерации и иных нормативных правовых актов о контрактной системе в сфере закупок;</w:t>
            </w:r>
          </w:p>
          <w:p w:rsidR="00D66F51" w:rsidRPr="005C1645" w:rsidRDefault="00364D64" w:rsidP="00BB7C9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Основание: пункт </w:t>
            </w:r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 части 3 </w:t>
            </w:r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статьи 99 </w:t>
            </w: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Федерального закона от 05.04.2013 № 44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560" w:type="dxa"/>
          </w:tcPr>
          <w:p w:rsidR="00BB7C97" w:rsidRPr="005C1645" w:rsidRDefault="004917C0" w:rsidP="00BB7C97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  <w:p w:rsidR="00D66F51" w:rsidRPr="005C1645" w:rsidRDefault="00364D64" w:rsidP="00BB7C97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BB7C97" w:rsidRPr="005C164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5C1645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</w:tr>
    </w:tbl>
    <w:p w:rsidR="00D66F51" w:rsidRPr="00D66F51" w:rsidRDefault="00D66F51" w:rsidP="00D66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6F51" w:rsidRPr="00D66F51" w:rsidSect="004917C0">
      <w:headerReference w:type="firs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6F5" w:rsidRDefault="00F446F5" w:rsidP="001A1097">
      <w:pPr>
        <w:spacing w:after="0" w:line="240" w:lineRule="auto"/>
      </w:pPr>
      <w:r>
        <w:separator/>
      </w:r>
    </w:p>
  </w:endnote>
  <w:endnote w:type="continuationSeparator" w:id="0">
    <w:p w:rsidR="00F446F5" w:rsidRDefault="00F446F5" w:rsidP="001A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6F5" w:rsidRDefault="00F446F5" w:rsidP="001A1097">
      <w:pPr>
        <w:spacing w:after="0" w:line="240" w:lineRule="auto"/>
      </w:pPr>
      <w:r>
        <w:separator/>
      </w:r>
    </w:p>
  </w:footnote>
  <w:footnote w:type="continuationSeparator" w:id="0">
    <w:p w:rsidR="00F446F5" w:rsidRDefault="00F446F5" w:rsidP="001A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097" w:rsidRP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 xml:space="preserve">Приложение </w:t>
    </w:r>
    <w:r w:rsidR="006431D8">
      <w:rPr>
        <w:rFonts w:ascii="Times New Roman" w:hAnsi="Times New Roman" w:cs="Times New Roman"/>
        <w:sz w:val="24"/>
        <w:szCs w:val="24"/>
      </w:rPr>
      <w:t xml:space="preserve">№ 1 </w:t>
    </w:r>
    <w:r w:rsidRPr="001A1097">
      <w:rPr>
        <w:rFonts w:ascii="Times New Roman" w:hAnsi="Times New Roman" w:cs="Times New Roman"/>
        <w:sz w:val="24"/>
        <w:szCs w:val="24"/>
      </w:rPr>
      <w:t>к приказу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 xml:space="preserve">Счетной палаты Колпашевского района 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1A1097">
      <w:rPr>
        <w:rFonts w:ascii="Times New Roman" w:hAnsi="Times New Roman" w:cs="Times New Roman"/>
        <w:sz w:val="24"/>
        <w:szCs w:val="24"/>
      </w:rPr>
      <w:t xml:space="preserve">от </w:t>
    </w:r>
    <w:r w:rsidR="00BB7C97">
      <w:rPr>
        <w:rFonts w:ascii="Times New Roman" w:hAnsi="Times New Roman" w:cs="Times New Roman"/>
        <w:sz w:val="24"/>
        <w:szCs w:val="24"/>
      </w:rPr>
      <w:t>03</w:t>
    </w:r>
    <w:r w:rsidRPr="001A1097">
      <w:rPr>
        <w:rFonts w:ascii="Times New Roman" w:hAnsi="Times New Roman" w:cs="Times New Roman"/>
        <w:sz w:val="24"/>
        <w:szCs w:val="24"/>
      </w:rPr>
      <w:t>.0</w:t>
    </w:r>
    <w:r w:rsidR="00BB7C97">
      <w:rPr>
        <w:rFonts w:ascii="Times New Roman" w:hAnsi="Times New Roman" w:cs="Times New Roman"/>
        <w:sz w:val="24"/>
        <w:szCs w:val="24"/>
      </w:rPr>
      <w:t>3</w:t>
    </w:r>
    <w:r w:rsidRPr="001A1097">
      <w:rPr>
        <w:rFonts w:ascii="Times New Roman" w:hAnsi="Times New Roman" w:cs="Times New Roman"/>
        <w:sz w:val="24"/>
        <w:szCs w:val="24"/>
      </w:rPr>
      <w:t>.201</w:t>
    </w:r>
    <w:r w:rsidR="00BB7C97">
      <w:rPr>
        <w:rFonts w:ascii="Times New Roman" w:hAnsi="Times New Roman" w:cs="Times New Roman"/>
        <w:sz w:val="24"/>
        <w:szCs w:val="24"/>
      </w:rPr>
      <w:t>7</w:t>
    </w:r>
    <w:r w:rsidRPr="001A1097">
      <w:rPr>
        <w:rFonts w:ascii="Times New Roman" w:hAnsi="Times New Roman" w:cs="Times New Roman"/>
        <w:sz w:val="24"/>
        <w:szCs w:val="24"/>
      </w:rPr>
      <w:t xml:space="preserve"> № </w:t>
    </w:r>
    <w:r w:rsidR="00BB7C97">
      <w:rPr>
        <w:rFonts w:ascii="Times New Roman" w:hAnsi="Times New Roman" w:cs="Times New Roman"/>
        <w:sz w:val="24"/>
        <w:szCs w:val="24"/>
      </w:rPr>
      <w:t>1</w:t>
    </w:r>
  </w:p>
  <w:p w:rsid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1A1097" w:rsidRPr="001A1097" w:rsidRDefault="001A1097" w:rsidP="001A109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F51"/>
    <w:rsid w:val="0004521B"/>
    <w:rsid w:val="00185B35"/>
    <w:rsid w:val="001A1097"/>
    <w:rsid w:val="001A4830"/>
    <w:rsid w:val="00364D64"/>
    <w:rsid w:val="003A31F2"/>
    <w:rsid w:val="004917C0"/>
    <w:rsid w:val="00550202"/>
    <w:rsid w:val="005C1645"/>
    <w:rsid w:val="006431D8"/>
    <w:rsid w:val="00673D08"/>
    <w:rsid w:val="007E403D"/>
    <w:rsid w:val="0084346C"/>
    <w:rsid w:val="00A838B3"/>
    <w:rsid w:val="00B6245D"/>
    <w:rsid w:val="00BB4EFE"/>
    <w:rsid w:val="00BB7C97"/>
    <w:rsid w:val="00C23E82"/>
    <w:rsid w:val="00CE1512"/>
    <w:rsid w:val="00CE53A3"/>
    <w:rsid w:val="00D66F51"/>
    <w:rsid w:val="00D67C87"/>
    <w:rsid w:val="00F446F5"/>
    <w:rsid w:val="00F60998"/>
    <w:rsid w:val="00FF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097"/>
  </w:style>
  <w:style w:type="paragraph" w:styleId="a6">
    <w:name w:val="footer"/>
    <w:basedOn w:val="a"/>
    <w:link w:val="a7"/>
    <w:uiPriority w:val="99"/>
    <w:semiHidden/>
    <w:unhideWhenUsed/>
    <w:rsid w:val="001A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097"/>
  </w:style>
  <w:style w:type="paragraph" w:styleId="a8">
    <w:name w:val="Balloon Text"/>
    <w:basedOn w:val="a"/>
    <w:link w:val="a9"/>
    <w:uiPriority w:val="99"/>
    <w:semiHidden/>
    <w:unhideWhenUsed/>
    <w:rsid w:val="001A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</dc:creator>
  <cp:keywords/>
  <dc:description/>
  <cp:lastModifiedBy>Ан</cp:lastModifiedBy>
  <cp:revision>12</cp:revision>
  <cp:lastPrinted>2016-03-28T10:42:00Z</cp:lastPrinted>
  <dcterms:created xsi:type="dcterms:W3CDTF">2016-03-24T06:02:00Z</dcterms:created>
  <dcterms:modified xsi:type="dcterms:W3CDTF">2017-03-03T10:18:00Z</dcterms:modified>
</cp:coreProperties>
</file>